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E6A68" w14:textId="77777777" w:rsidR="00F52CC4" w:rsidRDefault="00F52CC4" w:rsidP="00F52CC4">
      <w:pPr>
        <w:jc w:val="center"/>
        <w:rPr>
          <w:b/>
          <w:bCs/>
          <w:i/>
          <w:szCs w:val="24"/>
          <w:lang w:val="en-US"/>
        </w:rPr>
      </w:pPr>
    </w:p>
    <w:p w14:paraId="67C4DC0A" w14:textId="77777777" w:rsidR="00F52CC4" w:rsidRDefault="00F52CC4" w:rsidP="00F52CC4">
      <w:pPr>
        <w:jc w:val="center"/>
        <w:rPr>
          <w:b/>
          <w:bCs/>
          <w:i/>
          <w:szCs w:val="24"/>
          <w:lang w:val="en-US"/>
        </w:rPr>
      </w:pPr>
    </w:p>
    <w:p w14:paraId="063A57AF" w14:textId="77777777" w:rsidR="00F52CC4" w:rsidRPr="006B0253" w:rsidRDefault="00F52CC4" w:rsidP="00F52CC4">
      <w:pPr>
        <w:jc w:val="center"/>
        <w:rPr>
          <w:b/>
          <w:bCs/>
          <w:i/>
          <w:sz w:val="18"/>
          <w:szCs w:val="18"/>
          <w:lang w:val="en-US"/>
        </w:rPr>
      </w:pPr>
    </w:p>
    <w:p w14:paraId="1DFCF150" w14:textId="77777777" w:rsidR="00A31C7B" w:rsidRPr="00F52CC4" w:rsidRDefault="00A31C7B" w:rsidP="00F52CC4">
      <w:pPr>
        <w:rPr>
          <w:rFonts w:ascii="Arial" w:hAnsi="Arial" w:cs="Arial"/>
          <w:bCs/>
          <w:sz w:val="18"/>
          <w:szCs w:val="18"/>
        </w:rPr>
      </w:pPr>
    </w:p>
    <w:p w14:paraId="0BC2403D" w14:textId="77777777" w:rsidR="00F52CC4" w:rsidRPr="00F52CC4" w:rsidRDefault="00F52CC4" w:rsidP="00F52CC4">
      <w:pPr>
        <w:rPr>
          <w:rFonts w:ascii="Arial" w:hAnsi="Arial" w:cs="Arial"/>
          <w:bCs/>
          <w:sz w:val="22"/>
          <w:szCs w:val="22"/>
        </w:rPr>
      </w:pPr>
    </w:p>
    <w:p w14:paraId="36272426" w14:textId="77777777" w:rsidR="00F52CC4" w:rsidRPr="006B0253" w:rsidRDefault="00F52CC4" w:rsidP="00F52CC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B0253">
        <w:rPr>
          <w:rFonts w:ascii="Arial" w:hAnsi="Arial" w:cs="Arial"/>
          <w:b/>
          <w:bCs/>
          <w:sz w:val="22"/>
          <w:szCs w:val="22"/>
        </w:rPr>
        <w:t>Председателю Собрания депутатов</w:t>
      </w:r>
    </w:p>
    <w:p w14:paraId="16A2A44B" w14:textId="5B4CFEA0" w:rsidR="00F52CC4" w:rsidRPr="006B0253" w:rsidRDefault="00F52CC4" w:rsidP="00F52CC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6B0253">
        <w:rPr>
          <w:rFonts w:ascii="Arial" w:hAnsi="Arial" w:cs="Arial"/>
          <w:b/>
          <w:bCs/>
          <w:sz w:val="22"/>
          <w:szCs w:val="22"/>
        </w:rPr>
        <w:t xml:space="preserve"> МО «</w:t>
      </w:r>
      <w:r w:rsidR="001F23CE" w:rsidRPr="006B0253">
        <w:rPr>
          <w:rFonts w:ascii="Arial" w:hAnsi="Arial" w:cs="Arial"/>
          <w:b/>
          <w:bCs/>
          <w:sz w:val="22"/>
          <w:szCs w:val="22"/>
        </w:rPr>
        <w:t>пос. Дубки</w:t>
      </w:r>
      <w:r w:rsidRPr="006B0253">
        <w:rPr>
          <w:rFonts w:ascii="Arial" w:hAnsi="Arial" w:cs="Arial"/>
          <w:b/>
          <w:bCs/>
          <w:sz w:val="22"/>
          <w:szCs w:val="22"/>
        </w:rPr>
        <w:t>» Казбековского р-на РД</w:t>
      </w:r>
    </w:p>
    <w:p w14:paraId="78858698" w14:textId="36452030" w:rsidR="00F52CC4" w:rsidRDefault="001F23CE" w:rsidP="00F52CC4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Абдулаеву Э.Н.</w:t>
      </w:r>
      <w:r w:rsidR="00D209D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06EAE62" w14:textId="77777777" w:rsidR="00D209D0" w:rsidRPr="006B0253" w:rsidRDefault="00D209D0" w:rsidP="00F52CC4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00EC3B77" w14:textId="77777777" w:rsidR="00CB7725" w:rsidRDefault="00CB7725" w:rsidP="00CB7725">
      <w:pPr>
        <w:rPr>
          <w:rFonts w:ascii="Arial" w:hAnsi="Arial" w:cs="Arial"/>
          <w:bCs/>
          <w:sz w:val="18"/>
          <w:szCs w:val="18"/>
        </w:rPr>
      </w:pPr>
      <w:r w:rsidRPr="006B0253">
        <w:rPr>
          <w:rFonts w:ascii="Arial" w:hAnsi="Arial" w:cs="Arial"/>
          <w:bCs/>
          <w:sz w:val="18"/>
          <w:szCs w:val="18"/>
        </w:rPr>
        <w:t>от</w:t>
      </w:r>
      <w:r w:rsidRPr="009824E7">
        <w:rPr>
          <w:rFonts w:ascii="Arial" w:hAnsi="Arial" w:cs="Arial"/>
          <w:bCs/>
          <w:sz w:val="18"/>
          <w:szCs w:val="18"/>
        </w:rPr>
        <w:t xml:space="preserve"> «___» </w:t>
      </w:r>
      <w:r>
        <w:rPr>
          <w:rFonts w:ascii="Arial" w:hAnsi="Arial" w:cs="Arial"/>
          <w:bCs/>
          <w:sz w:val="18"/>
          <w:szCs w:val="18"/>
        </w:rPr>
        <w:t>ноября</w:t>
      </w:r>
      <w:r w:rsidRPr="009824E7">
        <w:rPr>
          <w:rFonts w:ascii="Arial" w:hAnsi="Arial" w:cs="Arial"/>
          <w:bCs/>
          <w:sz w:val="18"/>
          <w:szCs w:val="18"/>
        </w:rPr>
        <w:t xml:space="preserve">       202</w:t>
      </w:r>
      <w:r>
        <w:rPr>
          <w:rFonts w:ascii="Arial" w:hAnsi="Arial" w:cs="Arial"/>
          <w:bCs/>
          <w:sz w:val="18"/>
          <w:szCs w:val="18"/>
        </w:rPr>
        <w:t>3</w:t>
      </w:r>
      <w:r w:rsidRPr="006B0253">
        <w:rPr>
          <w:rFonts w:ascii="Arial" w:hAnsi="Arial" w:cs="Arial"/>
          <w:bCs/>
          <w:sz w:val="18"/>
          <w:szCs w:val="18"/>
        </w:rPr>
        <w:t>г</w:t>
      </w:r>
      <w:r w:rsidRPr="009824E7">
        <w:rPr>
          <w:rFonts w:ascii="Arial" w:hAnsi="Arial" w:cs="Arial"/>
          <w:bCs/>
          <w:sz w:val="18"/>
          <w:szCs w:val="18"/>
        </w:rPr>
        <w:t xml:space="preserve">.                                                                                                                       </w:t>
      </w:r>
      <w:r w:rsidRPr="00F52CC4">
        <w:rPr>
          <w:rFonts w:ascii="Arial" w:hAnsi="Arial" w:cs="Arial"/>
          <w:bCs/>
          <w:sz w:val="18"/>
          <w:szCs w:val="18"/>
        </w:rPr>
        <w:t>№_____</w:t>
      </w:r>
    </w:p>
    <w:p w14:paraId="35895BA6" w14:textId="77777777" w:rsidR="00F52CC4" w:rsidRPr="006B0253" w:rsidRDefault="00F52CC4" w:rsidP="00F52CC4">
      <w:pPr>
        <w:rPr>
          <w:rFonts w:ascii="Arial" w:hAnsi="Arial" w:cs="Arial"/>
          <w:bCs/>
          <w:sz w:val="22"/>
          <w:szCs w:val="22"/>
        </w:rPr>
      </w:pPr>
    </w:p>
    <w:p w14:paraId="718DAE77" w14:textId="77777777" w:rsidR="00F52CC4" w:rsidRPr="006B0253" w:rsidRDefault="00F52CC4" w:rsidP="00F52CC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B0253">
        <w:rPr>
          <w:rFonts w:ascii="Arial" w:hAnsi="Arial" w:cs="Arial"/>
          <w:b/>
          <w:bCs/>
          <w:sz w:val="22"/>
          <w:szCs w:val="22"/>
        </w:rPr>
        <w:t>ПРОЕКТ РЕШЕНИЯ</w:t>
      </w:r>
    </w:p>
    <w:p w14:paraId="636B1027" w14:textId="77777777" w:rsidR="00F52CC4" w:rsidRPr="006B0253" w:rsidRDefault="00F52CC4" w:rsidP="00F52CC4">
      <w:pPr>
        <w:rPr>
          <w:rFonts w:ascii="Arial" w:hAnsi="Arial" w:cs="Arial"/>
          <w:bCs/>
          <w:sz w:val="22"/>
          <w:szCs w:val="22"/>
        </w:rPr>
      </w:pPr>
    </w:p>
    <w:p w14:paraId="1D578B00" w14:textId="4F3558A3" w:rsidR="006C7220" w:rsidRDefault="00D45F87" w:rsidP="00F52CC4">
      <w:pPr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D45F87">
        <w:rPr>
          <w:rFonts w:ascii="Arial" w:hAnsi="Arial" w:cs="Arial"/>
          <w:b/>
          <w:bCs/>
          <w:i/>
          <w:sz w:val="22"/>
          <w:szCs w:val="22"/>
        </w:rPr>
        <w:t>«о принятии в первом чтении проекта решения о бюджете МО ГП «</w:t>
      </w:r>
      <w:r w:rsidR="00C34AD9" w:rsidRPr="00D45F87">
        <w:rPr>
          <w:rFonts w:ascii="Arial" w:hAnsi="Arial" w:cs="Arial"/>
          <w:b/>
          <w:bCs/>
          <w:i/>
          <w:sz w:val="22"/>
          <w:szCs w:val="22"/>
        </w:rPr>
        <w:t>пос. Дубки</w:t>
      </w:r>
      <w:r w:rsidRPr="00D45F87">
        <w:rPr>
          <w:rFonts w:ascii="Arial" w:hAnsi="Arial" w:cs="Arial"/>
          <w:b/>
          <w:bCs/>
          <w:i/>
          <w:sz w:val="22"/>
          <w:szCs w:val="22"/>
        </w:rPr>
        <w:t>» на 202</w:t>
      </w:r>
      <w:r w:rsidR="00A96404">
        <w:rPr>
          <w:rFonts w:ascii="Arial" w:hAnsi="Arial" w:cs="Arial"/>
          <w:b/>
          <w:bCs/>
          <w:i/>
          <w:sz w:val="22"/>
          <w:szCs w:val="22"/>
        </w:rPr>
        <w:t>4</w:t>
      </w:r>
      <w:r w:rsidRPr="00D45F87">
        <w:rPr>
          <w:rFonts w:ascii="Arial" w:hAnsi="Arial" w:cs="Arial"/>
          <w:b/>
          <w:bCs/>
          <w:i/>
          <w:sz w:val="22"/>
          <w:szCs w:val="22"/>
        </w:rPr>
        <w:t>г и плановый период 202</w:t>
      </w:r>
      <w:r w:rsidR="00A96404">
        <w:rPr>
          <w:rFonts w:ascii="Arial" w:hAnsi="Arial" w:cs="Arial"/>
          <w:b/>
          <w:bCs/>
          <w:i/>
          <w:sz w:val="22"/>
          <w:szCs w:val="22"/>
        </w:rPr>
        <w:t>5</w:t>
      </w:r>
      <w:r w:rsidR="00CB7725">
        <w:rPr>
          <w:rFonts w:ascii="Arial" w:hAnsi="Arial" w:cs="Arial"/>
          <w:b/>
          <w:bCs/>
          <w:i/>
          <w:sz w:val="22"/>
          <w:szCs w:val="22"/>
        </w:rPr>
        <w:t xml:space="preserve"> и </w:t>
      </w:r>
      <w:r w:rsidR="00A63740">
        <w:rPr>
          <w:rFonts w:ascii="Arial" w:hAnsi="Arial" w:cs="Arial"/>
          <w:b/>
          <w:bCs/>
          <w:i/>
          <w:sz w:val="22"/>
          <w:szCs w:val="22"/>
        </w:rPr>
        <w:t>202</w:t>
      </w:r>
      <w:r w:rsidR="00A96404">
        <w:rPr>
          <w:rFonts w:ascii="Arial" w:hAnsi="Arial" w:cs="Arial"/>
          <w:b/>
          <w:bCs/>
          <w:i/>
          <w:sz w:val="22"/>
          <w:szCs w:val="22"/>
        </w:rPr>
        <w:t>6</w:t>
      </w:r>
      <w:r w:rsidR="00CB7725">
        <w:rPr>
          <w:rFonts w:ascii="Arial" w:hAnsi="Arial" w:cs="Arial"/>
          <w:b/>
          <w:bCs/>
          <w:i/>
          <w:sz w:val="22"/>
          <w:szCs w:val="22"/>
        </w:rPr>
        <w:t xml:space="preserve"> годов</w:t>
      </w:r>
      <w:r w:rsidRPr="00D45F87">
        <w:rPr>
          <w:rFonts w:ascii="Arial" w:hAnsi="Arial" w:cs="Arial"/>
          <w:b/>
          <w:bCs/>
          <w:i/>
          <w:sz w:val="22"/>
          <w:szCs w:val="22"/>
        </w:rPr>
        <w:t>»</w:t>
      </w:r>
    </w:p>
    <w:p w14:paraId="427C48E1" w14:textId="77777777" w:rsidR="00D45F87" w:rsidRPr="00D45F87" w:rsidRDefault="00D45F87" w:rsidP="00F52CC4">
      <w:pPr>
        <w:jc w:val="center"/>
        <w:rPr>
          <w:rFonts w:ascii="Arial" w:hAnsi="Arial" w:cs="Arial"/>
          <w:b/>
          <w:bCs/>
          <w:i/>
        </w:rPr>
      </w:pPr>
    </w:p>
    <w:p w14:paraId="3504BD53" w14:textId="77777777" w:rsidR="00F52CC4" w:rsidRPr="006A6C83" w:rsidRDefault="00F52CC4" w:rsidP="00F52CC4">
      <w:pPr>
        <w:rPr>
          <w:rFonts w:ascii="Arial" w:hAnsi="Arial" w:cs="Arial"/>
          <w:bCs/>
        </w:rPr>
      </w:pPr>
      <w:bookmarkStart w:id="0" w:name="_Hlk125097788"/>
    </w:p>
    <w:p w14:paraId="11DFEDF9" w14:textId="3579FFE1" w:rsidR="00F52CC4" w:rsidRDefault="00F52CC4" w:rsidP="00F52CC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В соответствии с</w:t>
      </w:r>
      <w:r w:rsidR="00D45F87">
        <w:rPr>
          <w:rFonts w:ascii="Arial" w:hAnsi="Arial" w:cs="Arial"/>
          <w:bCs/>
        </w:rPr>
        <w:t>о</w:t>
      </w:r>
      <w:r>
        <w:rPr>
          <w:rFonts w:ascii="Arial" w:hAnsi="Arial" w:cs="Arial"/>
          <w:bCs/>
        </w:rPr>
        <w:t xml:space="preserve"> стать</w:t>
      </w:r>
      <w:r w:rsidR="00D45F87">
        <w:rPr>
          <w:rFonts w:ascii="Arial" w:hAnsi="Arial" w:cs="Arial"/>
          <w:bCs/>
        </w:rPr>
        <w:t>ями</w:t>
      </w:r>
      <w:r>
        <w:rPr>
          <w:rFonts w:ascii="Arial" w:hAnsi="Arial" w:cs="Arial"/>
          <w:bCs/>
        </w:rPr>
        <w:t xml:space="preserve"> 264.2 и 264.6 БК РФ, п.3 статьи 46 Положения «О бюджетном процессе и межбюджетных отношениях</w:t>
      </w:r>
      <w:r w:rsidR="00421821">
        <w:rPr>
          <w:rFonts w:ascii="Arial" w:hAnsi="Arial" w:cs="Arial"/>
          <w:bCs/>
        </w:rPr>
        <w:t>» Собрание депутатов МО ГП «</w:t>
      </w:r>
      <w:r w:rsidR="00C34AD9">
        <w:rPr>
          <w:rFonts w:ascii="Arial" w:hAnsi="Arial" w:cs="Arial"/>
          <w:bCs/>
        </w:rPr>
        <w:t>пос. Дубки</w:t>
      </w:r>
      <w:r w:rsidR="00421821">
        <w:rPr>
          <w:rFonts w:ascii="Arial" w:hAnsi="Arial" w:cs="Arial"/>
          <w:bCs/>
        </w:rPr>
        <w:t>» Казбековского района</w:t>
      </w:r>
      <w:r w:rsidR="00D45F87">
        <w:rPr>
          <w:rFonts w:ascii="Arial" w:hAnsi="Arial" w:cs="Arial"/>
          <w:bCs/>
        </w:rPr>
        <w:t xml:space="preserve">, рассмотрев основные параметры проекта решения о бюджете МО ГП « </w:t>
      </w:r>
      <w:r w:rsidR="00C34AD9">
        <w:rPr>
          <w:rFonts w:ascii="Arial" w:hAnsi="Arial" w:cs="Arial"/>
          <w:bCs/>
        </w:rPr>
        <w:t>пос. Дубки</w:t>
      </w:r>
      <w:r w:rsidR="00D45F87">
        <w:rPr>
          <w:rFonts w:ascii="Arial" w:hAnsi="Arial" w:cs="Arial"/>
          <w:bCs/>
        </w:rPr>
        <w:t xml:space="preserve">» на </w:t>
      </w:r>
      <w:r w:rsidR="00A63740">
        <w:rPr>
          <w:rFonts w:ascii="Arial" w:hAnsi="Arial" w:cs="Arial"/>
          <w:bCs/>
        </w:rPr>
        <w:t>202</w:t>
      </w:r>
      <w:r w:rsidR="00A96404">
        <w:rPr>
          <w:rFonts w:ascii="Arial" w:hAnsi="Arial" w:cs="Arial"/>
          <w:bCs/>
        </w:rPr>
        <w:t>4</w:t>
      </w:r>
      <w:r w:rsidR="00D45F87">
        <w:rPr>
          <w:rFonts w:ascii="Arial" w:hAnsi="Arial" w:cs="Arial"/>
          <w:bCs/>
        </w:rPr>
        <w:t>г.</w:t>
      </w:r>
      <w:r w:rsidR="00DF1E7F">
        <w:rPr>
          <w:rFonts w:ascii="Arial" w:hAnsi="Arial" w:cs="Arial"/>
          <w:bCs/>
        </w:rPr>
        <w:t xml:space="preserve"> и плановый период 202</w:t>
      </w:r>
      <w:r w:rsidR="00A96404">
        <w:rPr>
          <w:rFonts w:ascii="Arial" w:hAnsi="Arial" w:cs="Arial"/>
          <w:bCs/>
        </w:rPr>
        <w:t>5</w:t>
      </w:r>
      <w:r w:rsidR="00CB7725">
        <w:rPr>
          <w:rFonts w:ascii="Arial" w:hAnsi="Arial" w:cs="Arial"/>
          <w:bCs/>
        </w:rPr>
        <w:t xml:space="preserve"> и </w:t>
      </w:r>
      <w:r w:rsidR="00DF1E7F">
        <w:rPr>
          <w:rFonts w:ascii="Arial" w:hAnsi="Arial" w:cs="Arial"/>
          <w:bCs/>
        </w:rPr>
        <w:t>202</w:t>
      </w:r>
      <w:r w:rsidR="00A96404">
        <w:rPr>
          <w:rFonts w:ascii="Arial" w:hAnsi="Arial" w:cs="Arial"/>
          <w:bCs/>
        </w:rPr>
        <w:t>6</w:t>
      </w:r>
      <w:r w:rsidR="00CB7725">
        <w:rPr>
          <w:rFonts w:ascii="Arial" w:hAnsi="Arial" w:cs="Arial"/>
          <w:bCs/>
        </w:rPr>
        <w:t xml:space="preserve"> годов</w:t>
      </w:r>
      <w:r w:rsidR="00DF1E7F">
        <w:rPr>
          <w:rFonts w:ascii="Arial" w:hAnsi="Arial" w:cs="Arial"/>
          <w:bCs/>
        </w:rPr>
        <w:t>.</w:t>
      </w:r>
    </w:p>
    <w:p w14:paraId="56B9349C" w14:textId="77777777" w:rsidR="006C7220" w:rsidRDefault="006C7220" w:rsidP="00F52CC4">
      <w:pPr>
        <w:rPr>
          <w:rFonts w:ascii="Arial" w:hAnsi="Arial" w:cs="Arial"/>
          <w:bCs/>
        </w:rPr>
      </w:pPr>
    </w:p>
    <w:p w14:paraId="1A2425A2" w14:textId="77777777" w:rsidR="00421821" w:rsidRPr="006A6C83" w:rsidRDefault="00421821" w:rsidP="00F52CC4">
      <w:pPr>
        <w:rPr>
          <w:rFonts w:ascii="Arial" w:hAnsi="Arial" w:cs="Arial"/>
          <w:bCs/>
        </w:rPr>
      </w:pPr>
    </w:p>
    <w:p w14:paraId="77C46CF9" w14:textId="77777777" w:rsidR="00F52CC4" w:rsidRDefault="00F52CC4" w:rsidP="00F52CC4">
      <w:pPr>
        <w:jc w:val="center"/>
        <w:rPr>
          <w:rFonts w:ascii="Arial" w:hAnsi="Arial" w:cs="Arial"/>
          <w:bCs/>
          <w:sz w:val="22"/>
          <w:szCs w:val="22"/>
        </w:rPr>
      </w:pPr>
      <w:r w:rsidRPr="006B0253">
        <w:rPr>
          <w:rFonts w:ascii="Arial" w:hAnsi="Arial" w:cs="Arial"/>
          <w:bCs/>
          <w:sz w:val="22"/>
          <w:szCs w:val="22"/>
        </w:rPr>
        <w:t>РЕШИЛО:</w:t>
      </w:r>
    </w:p>
    <w:p w14:paraId="45958458" w14:textId="77777777" w:rsidR="006C7220" w:rsidRPr="006B0253" w:rsidRDefault="006C7220" w:rsidP="00F52CC4">
      <w:pPr>
        <w:jc w:val="center"/>
        <w:rPr>
          <w:rFonts w:ascii="Arial" w:hAnsi="Arial" w:cs="Arial"/>
          <w:bCs/>
          <w:sz w:val="22"/>
          <w:szCs w:val="22"/>
        </w:rPr>
      </w:pPr>
    </w:p>
    <w:p w14:paraId="1402EF6D" w14:textId="77777777" w:rsidR="00F52CC4" w:rsidRPr="006B0253" w:rsidRDefault="00F52CC4" w:rsidP="00F52CC4">
      <w:pPr>
        <w:jc w:val="center"/>
        <w:rPr>
          <w:rFonts w:ascii="Arial" w:hAnsi="Arial" w:cs="Arial"/>
          <w:bCs/>
          <w:sz w:val="22"/>
          <w:szCs w:val="22"/>
        </w:rPr>
      </w:pPr>
    </w:p>
    <w:p w14:paraId="4FA7D8B3" w14:textId="71EEBEB7" w:rsidR="00F65BC0" w:rsidRDefault="00F52CC4" w:rsidP="00F52CC4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6B0253">
        <w:rPr>
          <w:rFonts w:ascii="Arial" w:hAnsi="Arial" w:cs="Arial"/>
          <w:bCs/>
          <w:sz w:val="22"/>
          <w:szCs w:val="22"/>
        </w:rPr>
        <w:t xml:space="preserve">Принять </w:t>
      </w:r>
      <w:r w:rsidR="00D45F87">
        <w:rPr>
          <w:rFonts w:ascii="Arial" w:hAnsi="Arial" w:cs="Arial"/>
          <w:bCs/>
          <w:sz w:val="22"/>
          <w:szCs w:val="22"/>
        </w:rPr>
        <w:t>в первом чтении проект решения о</w:t>
      </w:r>
      <w:r w:rsidRPr="006B0253">
        <w:rPr>
          <w:rFonts w:ascii="Arial" w:hAnsi="Arial" w:cs="Arial"/>
          <w:bCs/>
          <w:sz w:val="22"/>
          <w:szCs w:val="22"/>
        </w:rPr>
        <w:t xml:space="preserve"> бюджет</w:t>
      </w:r>
      <w:r w:rsidR="00D45F87">
        <w:rPr>
          <w:rFonts w:ascii="Arial" w:hAnsi="Arial" w:cs="Arial"/>
          <w:bCs/>
          <w:sz w:val="22"/>
          <w:szCs w:val="22"/>
        </w:rPr>
        <w:t>е</w:t>
      </w:r>
      <w:r w:rsidRPr="006B0253">
        <w:rPr>
          <w:rFonts w:ascii="Arial" w:hAnsi="Arial" w:cs="Arial"/>
          <w:bCs/>
          <w:sz w:val="22"/>
          <w:szCs w:val="22"/>
        </w:rPr>
        <w:t xml:space="preserve"> МО ГП «</w:t>
      </w:r>
      <w:r w:rsidR="00C34AD9" w:rsidRPr="006B0253">
        <w:rPr>
          <w:rFonts w:ascii="Arial" w:hAnsi="Arial" w:cs="Arial"/>
          <w:bCs/>
          <w:sz w:val="22"/>
          <w:szCs w:val="22"/>
        </w:rPr>
        <w:t>пос. Дубки</w:t>
      </w:r>
      <w:r w:rsidRPr="006B0253">
        <w:rPr>
          <w:rFonts w:ascii="Arial" w:hAnsi="Arial" w:cs="Arial"/>
          <w:bCs/>
          <w:sz w:val="22"/>
          <w:szCs w:val="22"/>
        </w:rPr>
        <w:t xml:space="preserve">» Казбековского района </w:t>
      </w:r>
      <w:r w:rsidR="00D45F87">
        <w:rPr>
          <w:rFonts w:ascii="Arial" w:hAnsi="Arial" w:cs="Arial"/>
          <w:bCs/>
          <w:sz w:val="22"/>
          <w:szCs w:val="22"/>
        </w:rPr>
        <w:t>н</w:t>
      </w:r>
      <w:r w:rsidRPr="006B0253">
        <w:rPr>
          <w:rFonts w:ascii="Arial" w:hAnsi="Arial" w:cs="Arial"/>
          <w:bCs/>
          <w:sz w:val="22"/>
          <w:szCs w:val="22"/>
        </w:rPr>
        <w:t xml:space="preserve">а </w:t>
      </w:r>
      <w:r w:rsidR="00A63740">
        <w:rPr>
          <w:rFonts w:ascii="Arial" w:hAnsi="Arial" w:cs="Arial"/>
          <w:bCs/>
          <w:sz w:val="22"/>
          <w:szCs w:val="22"/>
        </w:rPr>
        <w:t>202</w:t>
      </w:r>
      <w:r w:rsidR="00A96404">
        <w:rPr>
          <w:rFonts w:ascii="Arial" w:hAnsi="Arial" w:cs="Arial"/>
          <w:bCs/>
          <w:sz w:val="22"/>
          <w:szCs w:val="22"/>
        </w:rPr>
        <w:t>4</w:t>
      </w:r>
      <w:r w:rsidRPr="006B0253">
        <w:rPr>
          <w:rFonts w:ascii="Arial" w:hAnsi="Arial" w:cs="Arial"/>
          <w:bCs/>
          <w:sz w:val="22"/>
          <w:szCs w:val="22"/>
        </w:rPr>
        <w:t>г</w:t>
      </w:r>
      <w:r w:rsidR="00F65BC0">
        <w:rPr>
          <w:rFonts w:ascii="Arial" w:hAnsi="Arial" w:cs="Arial"/>
          <w:bCs/>
          <w:sz w:val="22"/>
          <w:szCs w:val="22"/>
        </w:rPr>
        <w:t xml:space="preserve"> и плановый период </w:t>
      </w:r>
      <w:r w:rsidR="00A63740">
        <w:rPr>
          <w:rFonts w:ascii="Arial" w:hAnsi="Arial" w:cs="Arial"/>
          <w:bCs/>
          <w:sz w:val="22"/>
          <w:szCs w:val="22"/>
        </w:rPr>
        <w:t>202</w:t>
      </w:r>
      <w:r w:rsidR="00A96404">
        <w:rPr>
          <w:rFonts w:ascii="Arial" w:hAnsi="Arial" w:cs="Arial"/>
          <w:bCs/>
          <w:sz w:val="22"/>
          <w:szCs w:val="22"/>
        </w:rPr>
        <w:t>5</w:t>
      </w:r>
      <w:r w:rsidR="00424DCD">
        <w:rPr>
          <w:rFonts w:ascii="Arial" w:hAnsi="Arial" w:cs="Arial"/>
          <w:bCs/>
          <w:sz w:val="22"/>
          <w:szCs w:val="22"/>
        </w:rPr>
        <w:t xml:space="preserve"> и </w:t>
      </w:r>
      <w:r w:rsidR="00A63740">
        <w:rPr>
          <w:rFonts w:ascii="Arial" w:hAnsi="Arial" w:cs="Arial"/>
          <w:bCs/>
          <w:sz w:val="22"/>
          <w:szCs w:val="22"/>
        </w:rPr>
        <w:t>202</w:t>
      </w:r>
      <w:r w:rsidR="00A96404">
        <w:rPr>
          <w:rFonts w:ascii="Arial" w:hAnsi="Arial" w:cs="Arial"/>
          <w:bCs/>
          <w:sz w:val="22"/>
          <w:szCs w:val="22"/>
        </w:rPr>
        <w:t>6</w:t>
      </w:r>
      <w:r w:rsidR="00424DCD">
        <w:rPr>
          <w:rFonts w:ascii="Arial" w:hAnsi="Arial" w:cs="Arial"/>
          <w:bCs/>
          <w:sz w:val="22"/>
          <w:szCs w:val="22"/>
        </w:rPr>
        <w:t xml:space="preserve"> годов</w:t>
      </w:r>
      <w:r w:rsidR="00F65BC0">
        <w:rPr>
          <w:rFonts w:ascii="Arial" w:hAnsi="Arial" w:cs="Arial"/>
          <w:bCs/>
          <w:sz w:val="22"/>
          <w:szCs w:val="22"/>
        </w:rPr>
        <w:t>.</w:t>
      </w:r>
    </w:p>
    <w:p w14:paraId="6346123F" w14:textId="4F31B68A" w:rsidR="009C75E5" w:rsidRDefault="00F65BC0" w:rsidP="00556993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</w:rPr>
      </w:pPr>
      <w:r w:rsidRPr="00F65BC0">
        <w:rPr>
          <w:rFonts w:ascii="Arial" w:hAnsi="Arial" w:cs="Arial"/>
          <w:bCs/>
          <w:sz w:val="22"/>
          <w:szCs w:val="22"/>
        </w:rPr>
        <w:t xml:space="preserve">Утвердить основные характеристики бюджета МО ГП </w:t>
      </w:r>
      <w:r w:rsidR="00706D11" w:rsidRPr="00F65BC0">
        <w:rPr>
          <w:rFonts w:ascii="Arial" w:hAnsi="Arial" w:cs="Arial"/>
          <w:bCs/>
          <w:sz w:val="22"/>
          <w:szCs w:val="22"/>
        </w:rPr>
        <w:t>«пос.</w:t>
      </w:r>
      <w:r w:rsidR="00C34AD9" w:rsidRPr="00F65BC0">
        <w:rPr>
          <w:rFonts w:ascii="Arial" w:hAnsi="Arial" w:cs="Arial"/>
          <w:bCs/>
          <w:sz w:val="22"/>
          <w:szCs w:val="22"/>
        </w:rPr>
        <w:t xml:space="preserve"> Дубки</w:t>
      </w:r>
      <w:r w:rsidRPr="00F65BC0">
        <w:rPr>
          <w:rFonts w:ascii="Arial" w:hAnsi="Arial" w:cs="Arial"/>
          <w:bCs/>
          <w:sz w:val="22"/>
          <w:szCs w:val="22"/>
        </w:rPr>
        <w:t>» Казбековского района</w:t>
      </w:r>
      <w:r w:rsidR="00424DCD">
        <w:rPr>
          <w:rFonts w:ascii="Arial" w:hAnsi="Arial" w:cs="Arial"/>
          <w:bCs/>
          <w:sz w:val="22"/>
          <w:szCs w:val="22"/>
        </w:rPr>
        <w:t xml:space="preserve"> </w:t>
      </w:r>
      <w:r w:rsidR="00706D11">
        <w:rPr>
          <w:rFonts w:ascii="Arial" w:hAnsi="Arial" w:cs="Arial"/>
          <w:bCs/>
          <w:sz w:val="22"/>
          <w:szCs w:val="22"/>
        </w:rPr>
        <w:t>(далее</w:t>
      </w:r>
      <w:r w:rsidR="00424DCD">
        <w:rPr>
          <w:rFonts w:ascii="Arial" w:hAnsi="Arial" w:cs="Arial"/>
          <w:bCs/>
          <w:sz w:val="22"/>
          <w:szCs w:val="22"/>
        </w:rPr>
        <w:t xml:space="preserve"> - местный бюджет)</w:t>
      </w:r>
      <w:r w:rsidRPr="00F65BC0">
        <w:rPr>
          <w:rFonts w:ascii="Arial" w:hAnsi="Arial" w:cs="Arial"/>
          <w:bCs/>
          <w:sz w:val="22"/>
          <w:szCs w:val="22"/>
        </w:rPr>
        <w:t xml:space="preserve"> на </w:t>
      </w:r>
      <w:r w:rsidR="00A63740">
        <w:rPr>
          <w:rFonts w:ascii="Arial" w:hAnsi="Arial" w:cs="Arial"/>
          <w:bCs/>
          <w:sz w:val="22"/>
          <w:szCs w:val="22"/>
        </w:rPr>
        <w:t>202</w:t>
      </w:r>
      <w:r w:rsidR="00A96404">
        <w:rPr>
          <w:rFonts w:ascii="Arial" w:hAnsi="Arial" w:cs="Arial"/>
          <w:bCs/>
          <w:sz w:val="22"/>
          <w:szCs w:val="22"/>
        </w:rPr>
        <w:t>4</w:t>
      </w:r>
      <w:r w:rsidRPr="00F65BC0">
        <w:rPr>
          <w:rFonts w:ascii="Arial" w:hAnsi="Arial" w:cs="Arial"/>
          <w:bCs/>
          <w:sz w:val="22"/>
          <w:szCs w:val="22"/>
        </w:rPr>
        <w:t>г</w:t>
      </w:r>
      <w:r w:rsidR="006E219E">
        <w:rPr>
          <w:rFonts w:ascii="Arial" w:hAnsi="Arial" w:cs="Arial"/>
          <w:bCs/>
          <w:sz w:val="22"/>
          <w:szCs w:val="22"/>
        </w:rPr>
        <w:t>од и плановый период 2025 и 2026 годов</w:t>
      </w:r>
      <w:r w:rsidR="00706D11" w:rsidRPr="00F65BC0">
        <w:rPr>
          <w:rFonts w:ascii="Arial" w:hAnsi="Arial" w:cs="Arial"/>
          <w:bCs/>
          <w:sz w:val="22"/>
          <w:szCs w:val="22"/>
        </w:rPr>
        <w:t>:</w:t>
      </w:r>
    </w:p>
    <w:p w14:paraId="462D4AA3" w14:textId="4699F090" w:rsidR="00706D11" w:rsidRDefault="009C75E5" w:rsidP="009C75E5">
      <w:pPr>
        <w:ind w:left="360"/>
        <w:rPr>
          <w:rFonts w:ascii="Arial" w:hAnsi="Arial" w:cs="Arial"/>
          <w:bCs/>
          <w:sz w:val="22"/>
          <w:szCs w:val="22"/>
        </w:rPr>
      </w:pPr>
      <w:r w:rsidRPr="00706D11">
        <w:rPr>
          <w:rFonts w:ascii="Arial" w:hAnsi="Arial" w:cs="Arial"/>
          <w:b/>
          <w:sz w:val="22"/>
          <w:szCs w:val="22"/>
        </w:rPr>
        <w:t>2.</w:t>
      </w:r>
      <w:r w:rsidR="00706D11" w:rsidRPr="00706D11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 общий</w:t>
      </w:r>
      <w:r w:rsidR="00424DCD">
        <w:rPr>
          <w:rFonts w:ascii="Arial" w:hAnsi="Arial" w:cs="Arial"/>
          <w:bCs/>
          <w:sz w:val="22"/>
          <w:szCs w:val="22"/>
        </w:rPr>
        <w:t xml:space="preserve"> прогнозируемый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 объем доходов </w:t>
      </w:r>
      <w:r>
        <w:rPr>
          <w:rFonts w:ascii="Arial" w:hAnsi="Arial" w:cs="Arial"/>
          <w:bCs/>
          <w:sz w:val="22"/>
          <w:szCs w:val="22"/>
        </w:rPr>
        <w:t xml:space="preserve">местного </w:t>
      </w:r>
      <w:r w:rsidR="00F65BC0" w:rsidRPr="00F65BC0">
        <w:rPr>
          <w:rFonts w:ascii="Arial" w:hAnsi="Arial" w:cs="Arial"/>
          <w:bCs/>
          <w:sz w:val="22"/>
          <w:szCs w:val="22"/>
        </w:rPr>
        <w:t>бюджета</w:t>
      </w:r>
      <w:r w:rsidR="00706D11" w:rsidRPr="00706D11">
        <w:rPr>
          <w:rFonts w:ascii="Arial" w:hAnsi="Arial" w:cs="Arial"/>
          <w:bCs/>
          <w:sz w:val="22"/>
          <w:szCs w:val="22"/>
        </w:rPr>
        <w:t xml:space="preserve"> </w:t>
      </w:r>
      <w:r w:rsidR="00706D11">
        <w:rPr>
          <w:rFonts w:ascii="Arial" w:hAnsi="Arial" w:cs="Arial"/>
          <w:bCs/>
          <w:sz w:val="22"/>
          <w:szCs w:val="22"/>
        </w:rPr>
        <w:t xml:space="preserve">на 2024 год и плановый период 2025 и 2026 годов </w:t>
      </w:r>
      <w:r w:rsidR="00706D11" w:rsidRPr="00F65BC0">
        <w:rPr>
          <w:rFonts w:ascii="Arial" w:hAnsi="Arial" w:cs="Arial"/>
          <w:bCs/>
          <w:sz w:val="22"/>
          <w:szCs w:val="22"/>
        </w:rPr>
        <w:t>в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 сумме </w:t>
      </w:r>
      <w:r w:rsidR="00CB7725">
        <w:rPr>
          <w:rFonts w:ascii="Arial" w:hAnsi="Arial" w:cs="Arial"/>
          <w:bCs/>
          <w:sz w:val="22"/>
          <w:szCs w:val="22"/>
        </w:rPr>
        <w:t>30816,201</w:t>
      </w:r>
      <w:r w:rsidR="00A63740">
        <w:rPr>
          <w:rFonts w:ascii="Arial" w:hAnsi="Arial" w:cs="Arial"/>
          <w:bCs/>
          <w:sz w:val="22"/>
          <w:szCs w:val="22"/>
        </w:rPr>
        <w:t xml:space="preserve"> т</w:t>
      </w:r>
      <w:r w:rsidR="00C34AD9">
        <w:rPr>
          <w:rFonts w:ascii="Arial" w:hAnsi="Arial" w:cs="Arial"/>
          <w:bCs/>
          <w:sz w:val="22"/>
          <w:szCs w:val="22"/>
        </w:rPr>
        <w:t>ыс</w:t>
      </w:r>
      <w:r w:rsidR="00A63740">
        <w:rPr>
          <w:rFonts w:ascii="Arial" w:hAnsi="Arial" w:cs="Arial"/>
          <w:bCs/>
          <w:sz w:val="22"/>
          <w:szCs w:val="22"/>
        </w:rPr>
        <w:t>.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 рублей,</w:t>
      </w:r>
      <w:r w:rsidR="00680F6E">
        <w:rPr>
          <w:rFonts w:ascii="Arial" w:hAnsi="Arial" w:cs="Arial"/>
          <w:bCs/>
          <w:sz w:val="22"/>
          <w:szCs w:val="22"/>
        </w:rPr>
        <w:t xml:space="preserve"> </w:t>
      </w:r>
    </w:p>
    <w:p w14:paraId="75313C64" w14:textId="35DC8806" w:rsidR="006C7220" w:rsidRDefault="009C75E5" w:rsidP="009C75E5">
      <w:pPr>
        <w:ind w:left="360"/>
        <w:rPr>
          <w:rFonts w:ascii="Arial" w:hAnsi="Arial" w:cs="Arial"/>
          <w:bCs/>
          <w:sz w:val="22"/>
          <w:szCs w:val="22"/>
        </w:rPr>
      </w:pPr>
      <w:r w:rsidRPr="00706D11">
        <w:rPr>
          <w:rFonts w:ascii="Arial" w:hAnsi="Arial" w:cs="Arial"/>
          <w:b/>
          <w:sz w:val="22"/>
          <w:szCs w:val="22"/>
        </w:rPr>
        <w:t>2.</w:t>
      </w:r>
      <w:r w:rsidR="00706D11" w:rsidRPr="00706D11">
        <w:rPr>
          <w:rFonts w:ascii="Arial" w:hAnsi="Arial" w:cs="Arial"/>
          <w:b/>
          <w:sz w:val="22"/>
          <w:szCs w:val="22"/>
        </w:rPr>
        <w:t>2</w:t>
      </w:r>
      <w:r w:rsidRPr="00706D11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 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общий объем </w:t>
      </w:r>
      <w:r w:rsidR="00424DCD">
        <w:rPr>
          <w:rFonts w:ascii="Arial" w:hAnsi="Arial" w:cs="Arial"/>
          <w:bCs/>
          <w:sz w:val="22"/>
          <w:szCs w:val="22"/>
        </w:rPr>
        <w:t xml:space="preserve">прогнозируемых </w:t>
      </w:r>
      <w:r w:rsidR="00F65BC0" w:rsidRPr="00F65BC0">
        <w:rPr>
          <w:rFonts w:ascii="Arial" w:hAnsi="Arial" w:cs="Arial"/>
          <w:bCs/>
          <w:sz w:val="22"/>
          <w:szCs w:val="22"/>
        </w:rPr>
        <w:t>расходов бюджета</w:t>
      </w:r>
      <w:r w:rsidR="00706D11" w:rsidRPr="00706D11">
        <w:rPr>
          <w:rFonts w:ascii="Arial" w:hAnsi="Arial" w:cs="Arial"/>
          <w:bCs/>
          <w:sz w:val="22"/>
          <w:szCs w:val="22"/>
        </w:rPr>
        <w:t xml:space="preserve"> </w:t>
      </w:r>
      <w:r w:rsidR="00706D11">
        <w:rPr>
          <w:rFonts w:ascii="Arial" w:hAnsi="Arial" w:cs="Arial"/>
          <w:bCs/>
          <w:sz w:val="22"/>
          <w:szCs w:val="22"/>
        </w:rPr>
        <w:t xml:space="preserve">на 2024 год и плановый период 2025 и 2026 годов 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 в сумме </w:t>
      </w:r>
      <w:r w:rsidR="00D209D0">
        <w:rPr>
          <w:rFonts w:ascii="Arial" w:hAnsi="Arial" w:cs="Arial"/>
          <w:bCs/>
          <w:sz w:val="22"/>
          <w:szCs w:val="22"/>
        </w:rPr>
        <w:t>30816,201</w:t>
      </w:r>
      <w:r w:rsidR="00A63740">
        <w:rPr>
          <w:rFonts w:ascii="Arial" w:hAnsi="Arial" w:cs="Arial"/>
          <w:bCs/>
          <w:sz w:val="22"/>
          <w:szCs w:val="22"/>
        </w:rPr>
        <w:t xml:space="preserve"> т</w:t>
      </w:r>
      <w:r w:rsidR="00C34AD9">
        <w:rPr>
          <w:rFonts w:ascii="Arial" w:hAnsi="Arial" w:cs="Arial"/>
          <w:bCs/>
          <w:sz w:val="22"/>
          <w:szCs w:val="22"/>
        </w:rPr>
        <w:t>ыс</w:t>
      </w:r>
      <w:r w:rsidR="00A63740">
        <w:rPr>
          <w:rFonts w:ascii="Arial" w:hAnsi="Arial" w:cs="Arial"/>
          <w:bCs/>
          <w:sz w:val="22"/>
          <w:szCs w:val="22"/>
        </w:rPr>
        <w:t>.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 рублей, </w:t>
      </w:r>
      <w:r w:rsidR="00F52CC4" w:rsidRPr="00F65BC0">
        <w:rPr>
          <w:rFonts w:ascii="Arial" w:hAnsi="Arial" w:cs="Arial"/>
          <w:bCs/>
          <w:sz w:val="22"/>
          <w:szCs w:val="22"/>
        </w:rPr>
        <w:t>со</w:t>
      </w:r>
      <w:r w:rsidR="00421821" w:rsidRPr="00F65BC0">
        <w:rPr>
          <w:rFonts w:ascii="Arial" w:hAnsi="Arial" w:cs="Arial"/>
          <w:bCs/>
          <w:sz w:val="22"/>
          <w:szCs w:val="22"/>
        </w:rPr>
        <w:t xml:space="preserve">гласно </w:t>
      </w:r>
      <w:r w:rsidR="00F52CC4" w:rsidRPr="00F65BC0">
        <w:rPr>
          <w:rFonts w:ascii="Arial" w:hAnsi="Arial" w:cs="Arial"/>
          <w:bCs/>
          <w:sz w:val="22"/>
          <w:szCs w:val="22"/>
        </w:rPr>
        <w:t>приложениям</w:t>
      </w:r>
      <w:r w:rsidR="00421821" w:rsidRPr="00F65BC0">
        <w:rPr>
          <w:rFonts w:ascii="Arial" w:hAnsi="Arial" w:cs="Arial"/>
          <w:bCs/>
          <w:sz w:val="22"/>
          <w:szCs w:val="22"/>
        </w:rPr>
        <w:t xml:space="preserve"> 1 и 2 к </w:t>
      </w:r>
      <w:r w:rsidR="00D209D0">
        <w:rPr>
          <w:rFonts w:ascii="Arial" w:hAnsi="Arial" w:cs="Arial"/>
          <w:bCs/>
          <w:sz w:val="22"/>
          <w:szCs w:val="22"/>
        </w:rPr>
        <w:t xml:space="preserve">проекту </w:t>
      </w:r>
      <w:r w:rsidR="00F65BC0" w:rsidRPr="00F65BC0">
        <w:rPr>
          <w:rFonts w:ascii="Arial" w:hAnsi="Arial" w:cs="Arial"/>
          <w:bCs/>
          <w:sz w:val="22"/>
          <w:szCs w:val="22"/>
        </w:rPr>
        <w:t>Решени</w:t>
      </w:r>
      <w:r w:rsidR="00D209D0">
        <w:rPr>
          <w:rFonts w:ascii="Arial" w:hAnsi="Arial" w:cs="Arial"/>
          <w:bCs/>
          <w:sz w:val="22"/>
          <w:szCs w:val="22"/>
        </w:rPr>
        <w:t>я</w:t>
      </w:r>
      <w:r w:rsidR="00F65BC0" w:rsidRPr="00F65BC0">
        <w:rPr>
          <w:rFonts w:ascii="Arial" w:hAnsi="Arial" w:cs="Arial"/>
          <w:bCs/>
          <w:sz w:val="22"/>
          <w:szCs w:val="22"/>
        </w:rPr>
        <w:t xml:space="preserve"> «О бюджете МО ГП « </w:t>
      </w:r>
      <w:r w:rsidR="00C34AD9" w:rsidRPr="00F65BC0">
        <w:rPr>
          <w:rFonts w:ascii="Arial" w:hAnsi="Arial" w:cs="Arial"/>
          <w:bCs/>
          <w:sz w:val="22"/>
          <w:szCs w:val="22"/>
        </w:rPr>
        <w:t>пос. Дубки</w:t>
      </w:r>
      <w:r w:rsidR="00F65BC0" w:rsidRPr="00F65BC0">
        <w:rPr>
          <w:rFonts w:ascii="Arial" w:hAnsi="Arial" w:cs="Arial"/>
          <w:bCs/>
          <w:sz w:val="22"/>
          <w:szCs w:val="22"/>
        </w:rPr>
        <w:t>» Казбековского района</w:t>
      </w:r>
      <w:r w:rsidR="00D209D0">
        <w:rPr>
          <w:rFonts w:ascii="Arial" w:hAnsi="Arial" w:cs="Arial"/>
          <w:bCs/>
          <w:sz w:val="22"/>
          <w:szCs w:val="22"/>
        </w:rPr>
        <w:t xml:space="preserve"> </w:t>
      </w:r>
      <w:bookmarkStart w:id="1" w:name="_Hlk150774735"/>
      <w:r w:rsidR="00D209D0">
        <w:rPr>
          <w:rFonts w:ascii="Arial" w:hAnsi="Arial" w:cs="Arial"/>
          <w:bCs/>
          <w:sz w:val="22"/>
          <w:szCs w:val="22"/>
        </w:rPr>
        <w:t>на 2024 год и плановый период 2025 и 2026 годов.</w:t>
      </w:r>
      <w:bookmarkEnd w:id="1"/>
    </w:p>
    <w:p w14:paraId="7CE6C1B5" w14:textId="499369CC" w:rsidR="004C567A" w:rsidRPr="009C75E5" w:rsidRDefault="004C567A" w:rsidP="009C75E5">
      <w:pPr>
        <w:pStyle w:val="a4"/>
        <w:numPr>
          <w:ilvl w:val="1"/>
          <w:numId w:val="2"/>
        </w:numPr>
        <w:ind w:left="851" w:hanging="491"/>
        <w:rPr>
          <w:rFonts w:ascii="Arial" w:hAnsi="Arial" w:cs="Arial"/>
          <w:bCs/>
          <w:sz w:val="22"/>
          <w:szCs w:val="22"/>
        </w:rPr>
      </w:pPr>
      <w:r w:rsidRPr="009C75E5">
        <w:rPr>
          <w:rFonts w:ascii="Arial" w:hAnsi="Arial" w:cs="Arial"/>
          <w:bCs/>
          <w:sz w:val="22"/>
          <w:szCs w:val="22"/>
        </w:rPr>
        <w:t xml:space="preserve">Утвердить перечень главных администраторов доходов бюджета МО ГП </w:t>
      </w:r>
      <w:r w:rsidR="00C34AD9" w:rsidRPr="009C75E5">
        <w:rPr>
          <w:rFonts w:ascii="Arial" w:hAnsi="Arial" w:cs="Arial"/>
          <w:bCs/>
          <w:sz w:val="22"/>
          <w:szCs w:val="22"/>
        </w:rPr>
        <w:t>«пос. Дубки</w:t>
      </w:r>
      <w:r w:rsidRPr="009C75E5">
        <w:rPr>
          <w:rFonts w:ascii="Arial" w:hAnsi="Arial" w:cs="Arial"/>
          <w:bCs/>
          <w:sz w:val="22"/>
          <w:szCs w:val="22"/>
        </w:rPr>
        <w:t xml:space="preserve">» </w:t>
      </w:r>
      <w:r w:rsidR="00D209D0" w:rsidRPr="009C75E5">
        <w:rPr>
          <w:rFonts w:ascii="Arial" w:hAnsi="Arial" w:cs="Arial"/>
          <w:bCs/>
          <w:sz w:val="22"/>
          <w:szCs w:val="22"/>
        </w:rPr>
        <w:t>на 2024 год и плановый период 2025 и 2026 годов,</w:t>
      </w:r>
      <w:r w:rsidRPr="009C75E5">
        <w:rPr>
          <w:rFonts w:ascii="Arial" w:hAnsi="Arial" w:cs="Arial"/>
          <w:bCs/>
          <w:sz w:val="22"/>
          <w:szCs w:val="22"/>
        </w:rPr>
        <w:t xml:space="preserve"> согласно приложению №3 к настоящему</w:t>
      </w:r>
      <w:r w:rsidR="006E219E" w:rsidRPr="009C75E5">
        <w:rPr>
          <w:rFonts w:ascii="Arial" w:hAnsi="Arial" w:cs="Arial"/>
          <w:bCs/>
          <w:sz w:val="22"/>
          <w:szCs w:val="22"/>
        </w:rPr>
        <w:t xml:space="preserve"> проекту</w:t>
      </w:r>
      <w:r w:rsidRPr="009C75E5">
        <w:rPr>
          <w:rFonts w:ascii="Arial" w:hAnsi="Arial" w:cs="Arial"/>
          <w:bCs/>
          <w:sz w:val="22"/>
          <w:szCs w:val="22"/>
        </w:rPr>
        <w:t xml:space="preserve"> решени</w:t>
      </w:r>
      <w:r w:rsidR="006E219E" w:rsidRPr="009C75E5">
        <w:rPr>
          <w:rFonts w:ascii="Arial" w:hAnsi="Arial" w:cs="Arial"/>
          <w:bCs/>
          <w:sz w:val="22"/>
          <w:szCs w:val="22"/>
        </w:rPr>
        <w:t>я</w:t>
      </w:r>
      <w:r w:rsidRPr="009C75E5">
        <w:rPr>
          <w:rFonts w:ascii="Arial" w:hAnsi="Arial" w:cs="Arial"/>
          <w:bCs/>
          <w:sz w:val="22"/>
          <w:szCs w:val="22"/>
        </w:rPr>
        <w:t>.</w:t>
      </w:r>
    </w:p>
    <w:p w14:paraId="3BA246D9" w14:textId="22935E49" w:rsidR="004C567A" w:rsidRPr="006C7220" w:rsidRDefault="004C567A" w:rsidP="004C567A">
      <w:pPr>
        <w:pStyle w:val="a4"/>
        <w:ind w:left="360"/>
        <w:rPr>
          <w:rFonts w:ascii="Arial" w:hAnsi="Arial" w:cs="Arial"/>
          <w:bCs/>
          <w:sz w:val="22"/>
          <w:szCs w:val="22"/>
        </w:rPr>
      </w:pPr>
      <w:r w:rsidRPr="00706D11">
        <w:rPr>
          <w:rFonts w:ascii="Arial" w:hAnsi="Arial" w:cs="Arial"/>
          <w:b/>
          <w:sz w:val="22"/>
          <w:szCs w:val="22"/>
        </w:rPr>
        <w:t>2.</w:t>
      </w:r>
      <w:r w:rsidR="00EB45BC" w:rsidRPr="00706D11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6C7220">
        <w:rPr>
          <w:rFonts w:ascii="Arial" w:hAnsi="Arial" w:cs="Arial"/>
          <w:bCs/>
          <w:sz w:val="22"/>
          <w:szCs w:val="22"/>
        </w:rPr>
        <w:t xml:space="preserve">Верхний предел муниципального долга бюджета </w:t>
      </w:r>
      <w:r w:rsidR="00EB45BC">
        <w:rPr>
          <w:rFonts w:ascii="Arial" w:hAnsi="Arial" w:cs="Arial"/>
          <w:bCs/>
          <w:sz w:val="22"/>
          <w:szCs w:val="22"/>
        </w:rPr>
        <w:t>на 2024 год и плановый период 2025 и 2026 годов</w:t>
      </w:r>
      <w:r w:rsidRPr="006C7220">
        <w:rPr>
          <w:rFonts w:ascii="Arial" w:hAnsi="Arial" w:cs="Arial"/>
          <w:bCs/>
          <w:sz w:val="22"/>
          <w:szCs w:val="22"/>
        </w:rPr>
        <w:t>. в размере 0,0 рублей;</w:t>
      </w:r>
    </w:p>
    <w:p w14:paraId="5B84C3AE" w14:textId="574D07C0" w:rsidR="004C567A" w:rsidRPr="004C567A" w:rsidRDefault="004C567A" w:rsidP="004C567A">
      <w:pPr>
        <w:pStyle w:val="a4"/>
        <w:ind w:left="360"/>
        <w:rPr>
          <w:rFonts w:ascii="Arial" w:hAnsi="Arial" w:cs="Arial"/>
          <w:bCs/>
          <w:sz w:val="22"/>
          <w:szCs w:val="22"/>
        </w:rPr>
      </w:pPr>
      <w:r w:rsidRPr="00706D11">
        <w:rPr>
          <w:rFonts w:ascii="Arial" w:hAnsi="Arial" w:cs="Arial"/>
          <w:b/>
          <w:sz w:val="22"/>
          <w:szCs w:val="22"/>
        </w:rPr>
        <w:t>2.</w:t>
      </w:r>
      <w:r w:rsidR="00EB45BC" w:rsidRPr="00706D1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 xml:space="preserve">. </w:t>
      </w:r>
      <w:r w:rsidRPr="004C567A">
        <w:rPr>
          <w:rFonts w:ascii="Arial" w:hAnsi="Arial" w:cs="Arial"/>
          <w:bCs/>
          <w:sz w:val="22"/>
          <w:szCs w:val="22"/>
        </w:rPr>
        <w:t>Предельный объем расходов на обслуживание муниципального долга</w:t>
      </w:r>
      <w:r w:rsidR="00EB45BC">
        <w:rPr>
          <w:rFonts w:ascii="Arial" w:hAnsi="Arial" w:cs="Arial"/>
          <w:bCs/>
          <w:sz w:val="22"/>
          <w:szCs w:val="22"/>
        </w:rPr>
        <w:t xml:space="preserve"> на 2024 год и плановый период 2025 и 2026 годов</w:t>
      </w:r>
      <w:r w:rsidRPr="004C567A">
        <w:rPr>
          <w:rFonts w:ascii="Arial" w:hAnsi="Arial" w:cs="Arial"/>
          <w:bCs/>
          <w:sz w:val="22"/>
          <w:szCs w:val="22"/>
        </w:rPr>
        <w:t xml:space="preserve"> в размере 0,0 рублей;</w:t>
      </w:r>
    </w:p>
    <w:p w14:paraId="0F53C3AE" w14:textId="7E33FBA1" w:rsidR="004C567A" w:rsidRDefault="004C567A" w:rsidP="004C567A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 w:rsidR="00EB45BC">
        <w:rPr>
          <w:rFonts w:ascii="Arial" w:hAnsi="Arial" w:cs="Arial"/>
          <w:bCs/>
          <w:sz w:val="22"/>
          <w:szCs w:val="22"/>
        </w:rPr>
        <w:t>6</w:t>
      </w:r>
      <w:r>
        <w:rPr>
          <w:rFonts w:ascii="Arial" w:hAnsi="Arial" w:cs="Arial"/>
          <w:bCs/>
          <w:sz w:val="22"/>
          <w:szCs w:val="22"/>
        </w:rPr>
        <w:t>. Дефицит бюджета МО ГП «</w:t>
      </w:r>
      <w:r w:rsidR="00C34AD9">
        <w:rPr>
          <w:rFonts w:ascii="Arial" w:hAnsi="Arial" w:cs="Arial"/>
          <w:bCs/>
          <w:sz w:val="22"/>
          <w:szCs w:val="22"/>
        </w:rPr>
        <w:t>пос. Дубки</w:t>
      </w:r>
      <w:r>
        <w:rPr>
          <w:rFonts w:ascii="Arial" w:hAnsi="Arial" w:cs="Arial"/>
          <w:bCs/>
          <w:sz w:val="22"/>
          <w:szCs w:val="22"/>
        </w:rPr>
        <w:t xml:space="preserve">» </w:t>
      </w:r>
      <w:r w:rsidR="00EB45BC">
        <w:rPr>
          <w:rFonts w:ascii="Arial" w:hAnsi="Arial" w:cs="Arial"/>
          <w:bCs/>
          <w:sz w:val="22"/>
          <w:szCs w:val="22"/>
        </w:rPr>
        <w:t xml:space="preserve">на 2024 год и плановый период 2025 и 2026 годов </w:t>
      </w:r>
      <w:r>
        <w:rPr>
          <w:rFonts w:ascii="Arial" w:hAnsi="Arial" w:cs="Arial"/>
          <w:bCs/>
          <w:sz w:val="22"/>
          <w:szCs w:val="22"/>
        </w:rPr>
        <w:t>в размере 0,0 рублей</w:t>
      </w:r>
    </w:p>
    <w:p w14:paraId="1B86990B" w14:textId="373C8BB3" w:rsidR="00F65BC0" w:rsidRDefault="004C567A" w:rsidP="009C75E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Установить, что поправки по расходам бюджета</w:t>
      </w:r>
      <w:r w:rsidRPr="00F65BC0">
        <w:rPr>
          <w:rFonts w:ascii="Arial" w:hAnsi="Arial" w:cs="Arial"/>
          <w:bCs/>
          <w:sz w:val="22"/>
          <w:szCs w:val="22"/>
        </w:rPr>
        <w:t xml:space="preserve"> МО ГП </w:t>
      </w:r>
      <w:r w:rsidR="00C34AD9" w:rsidRPr="00F65BC0">
        <w:rPr>
          <w:rFonts w:ascii="Arial" w:hAnsi="Arial" w:cs="Arial"/>
          <w:bCs/>
          <w:sz w:val="22"/>
          <w:szCs w:val="22"/>
        </w:rPr>
        <w:t>«пос. Дубки</w:t>
      </w:r>
      <w:r w:rsidRPr="00F65BC0">
        <w:rPr>
          <w:rFonts w:ascii="Arial" w:hAnsi="Arial" w:cs="Arial"/>
          <w:bCs/>
          <w:sz w:val="22"/>
          <w:szCs w:val="22"/>
        </w:rPr>
        <w:t>»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B45BC">
        <w:rPr>
          <w:rFonts w:ascii="Arial" w:hAnsi="Arial" w:cs="Arial"/>
          <w:bCs/>
          <w:sz w:val="22"/>
          <w:szCs w:val="22"/>
        </w:rPr>
        <w:t xml:space="preserve">на 2024 год и плановый период 2025 и 2026 годов </w:t>
      </w:r>
      <w:r>
        <w:rPr>
          <w:rFonts w:ascii="Arial" w:hAnsi="Arial" w:cs="Arial"/>
          <w:bCs/>
          <w:sz w:val="22"/>
          <w:szCs w:val="22"/>
        </w:rPr>
        <w:t>по ведомственной структуре расходов бюджета в соответствии с установлен</w:t>
      </w:r>
      <w:r w:rsidR="006978C2">
        <w:rPr>
          <w:rFonts w:ascii="Arial" w:hAnsi="Arial" w:cs="Arial"/>
          <w:bCs/>
          <w:sz w:val="22"/>
          <w:szCs w:val="22"/>
        </w:rPr>
        <w:t>н</w:t>
      </w:r>
      <w:r>
        <w:rPr>
          <w:rFonts w:ascii="Arial" w:hAnsi="Arial" w:cs="Arial"/>
          <w:bCs/>
          <w:sz w:val="22"/>
          <w:szCs w:val="22"/>
        </w:rPr>
        <w:t>ой формой (приложение №2 к настоящему решению) представля</w:t>
      </w:r>
      <w:r w:rsidR="001F23CE">
        <w:rPr>
          <w:rFonts w:ascii="Arial" w:hAnsi="Arial" w:cs="Arial"/>
          <w:bCs/>
          <w:sz w:val="22"/>
          <w:szCs w:val="22"/>
        </w:rPr>
        <w:t>е</w:t>
      </w:r>
      <w:r>
        <w:rPr>
          <w:rFonts w:ascii="Arial" w:hAnsi="Arial" w:cs="Arial"/>
          <w:bCs/>
          <w:sz w:val="22"/>
          <w:szCs w:val="22"/>
        </w:rPr>
        <w:t>тся постоянн</w:t>
      </w:r>
      <w:r w:rsidR="001F23CE">
        <w:rPr>
          <w:rFonts w:ascii="Arial" w:hAnsi="Arial" w:cs="Arial"/>
          <w:bCs/>
          <w:sz w:val="22"/>
          <w:szCs w:val="22"/>
        </w:rPr>
        <w:t>ой</w:t>
      </w:r>
      <w:r>
        <w:rPr>
          <w:rFonts w:ascii="Arial" w:hAnsi="Arial" w:cs="Arial"/>
          <w:bCs/>
          <w:sz w:val="22"/>
          <w:szCs w:val="22"/>
        </w:rPr>
        <w:t xml:space="preserve"> депутатск</w:t>
      </w:r>
      <w:r w:rsidR="001F23CE">
        <w:rPr>
          <w:rFonts w:ascii="Arial" w:hAnsi="Arial" w:cs="Arial"/>
          <w:bCs/>
          <w:sz w:val="22"/>
          <w:szCs w:val="22"/>
        </w:rPr>
        <w:t>ой</w:t>
      </w:r>
      <w:r>
        <w:rPr>
          <w:rFonts w:ascii="Arial" w:hAnsi="Arial" w:cs="Arial"/>
          <w:bCs/>
          <w:sz w:val="22"/>
          <w:szCs w:val="22"/>
        </w:rPr>
        <w:t xml:space="preserve"> комисси</w:t>
      </w:r>
      <w:r w:rsidR="00060256">
        <w:rPr>
          <w:rFonts w:ascii="Arial" w:hAnsi="Arial" w:cs="Arial"/>
          <w:bCs/>
          <w:sz w:val="22"/>
          <w:szCs w:val="22"/>
        </w:rPr>
        <w:t>и</w:t>
      </w:r>
      <w:r>
        <w:rPr>
          <w:rFonts w:ascii="Arial" w:hAnsi="Arial" w:cs="Arial"/>
          <w:bCs/>
          <w:sz w:val="22"/>
          <w:szCs w:val="22"/>
        </w:rPr>
        <w:t xml:space="preserve"> для рассмотрения и внесения изменений при подготовке проекта решения о бюджете ко второму чтению.</w:t>
      </w:r>
    </w:p>
    <w:p w14:paraId="15AA02A1" w14:textId="5216BE6C" w:rsidR="00D350CF" w:rsidRDefault="004C567A" w:rsidP="009C75E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A4391C">
        <w:rPr>
          <w:rFonts w:ascii="Arial" w:hAnsi="Arial" w:cs="Arial"/>
          <w:bCs/>
          <w:sz w:val="22"/>
          <w:szCs w:val="22"/>
        </w:rPr>
        <w:t xml:space="preserve">Направить настоящее Решение Главе администрации МО ГП </w:t>
      </w:r>
      <w:r w:rsidR="00A4391C" w:rsidRPr="006B0253">
        <w:rPr>
          <w:rFonts w:ascii="Arial" w:hAnsi="Arial" w:cs="Arial"/>
          <w:bCs/>
          <w:sz w:val="22"/>
          <w:szCs w:val="22"/>
        </w:rPr>
        <w:t>«</w:t>
      </w:r>
      <w:r w:rsidR="00C34AD9" w:rsidRPr="006B0253">
        <w:rPr>
          <w:rFonts w:ascii="Arial" w:hAnsi="Arial" w:cs="Arial"/>
          <w:bCs/>
          <w:sz w:val="22"/>
          <w:szCs w:val="22"/>
        </w:rPr>
        <w:t>пос. Дубки</w:t>
      </w:r>
      <w:r w:rsidR="00A4391C" w:rsidRPr="006B0253">
        <w:rPr>
          <w:rFonts w:ascii="Arial" w:hAnsi="Arial" w:cs="Arial"/>
          <w:bCs/>
          <w:sz w:val="22"/>
          <w:szCs w:val="22"/>
        </w:rPr>
        <w:t>» Казбековского района</w:t>
      </w:r>
      <w:r w:rsidR="00D350CF" w:rsidRPr="00A4391C">
        <w:rPr>
          <w:rFonts w:ascii="Arial" w:hAnsi="Arial" w:cs="Arial"/>
          <w:bCs/>
          <w:sz w:val="22"/>
          <w:szCs w:val="22"/>
        </w:rPr>
        <w:t>.</w:t>
      </w:r>
    </w:p>
    <w:p w14:paraId="3633A6D7" w14:textId="1893EF1F" w:rsidR="00A4391C" w:rsidRDefault="00A4391C" w:rsidP="009C75E5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Настоящее Решение вступает в силу </w:t>
      </w:r>
      <w:r w:rsidR="00EB45BC">
        <w:rPr>
          <w:rFonts w:ascii="Arial" w:hAnsi="Arial" w:cs="Arial"/>
          <w:bCs/>
          <w:sz w:val="22"/>
          <w:szCs w:val="22"/>
        </w:rPr>
        <w:t>01</w:t>
      </w:r>
      <w:r w:rsidR="00706D11">
        <w:rPr>
          <w:rFonts w:ascii="Arial" w:hAnsi="Arial" w:cs="Arial"/>
          <w:bCs/>
          <w:sz w:val="22"/>
          <w:szCs w:val="22"/>
        </w:rPr>
        <w:t xml:space="preserve"> </w:t>
      </w:r>
      <w:r w:rsidR="00EB45BC">
        <w:rPr>
          <w:rFonts w:ascii="Arial" w:hAnsi="Arial" w:cs="Arial"/>
          <w:bCs/>
          <w:sz w:val="22"/>
          <w:szCs w:val="22"/>
        </w:rPr>
        <w:t>января 2024года</w:t>
      </w:r>
      <w:r>
        <w:rPr>
          <w:rFonts w:ascii="Arial" w:hAnsi="Arial" w:cs="Arial"/>
          <w:bCs/>
          <w:sz w:val="22"/>
          <w:szCs w:val="22"/>
        </w:rPr>
        <w:t>.</w:t>
      </w:r>
    </w:p>
    <w:p w14:paraId="35B8B282" w14:textId="5A5F0323" w:rsidR="006C7220" w:rsidRPr="00706D11" w:rsidRDefault="00A4391C" w:rsidP="006978C2">
      <w:pPr>
        <w:numPr>
          <w:ilvl w:val="0"/>
          <w:numId w:val="2"/>
        </w:numPr>
        <w:rPr>
          <w:rFonts w:ascii="Arial" w:hAnsi="Arial" w:cs="Arial"/>
          <w:bCs/>
          <w:sz w:val="22"/>
          <w:szCs w:val="22"/>
        </w:rPr>
      </w:pPr>
      <w:r w:rsidRPr="00706D11">
        <w:rPr>
          <w:rFonts w:ascii="Arial" w:hAnsi="Arial" w:cs="Arial"/>
          <w:bCs/>
          <w:sz w:val="22"/>
          <w:szCs w:val="22"/>
        </w:rPr>
        <w:t>Настоящее Решение обнародовать и опубликовать на сайте</w:t>
      </w:r>
      <w:r w:rsidR="00706D11" w:rsidRPr="00706D11">
        <w:rPr>
          <w:rFonts w:ascii="Arial" w:hAnsi="Arial" w:cs="Arial"/>
          <w:bCs/>
          <w:sz w:val="22"/>
          <w:szCs w:val="22"/>
        </w:rPr>
        <w:t xml:space="preserve"> официальном сайте</w:t>
      </w:r>
      <w:r w:rsidRPr="00706D11">
        <w:rPr>
          <w:rFonts w:ascii="Arial" w:hAnsi="Arial" w:cs="Arial"/>
          <w:bCs/>
          <w:sz w:val="22"/>
          <w:szCs w:val="22"/>
        </w:rPr>
        <w:t xml:space="preserve"> Администрации МО ГП </w:t>
      </w:r>
      <w:r w:rsidR="00706D11">
        <w:rPr>
          <w:rFonts w:ascii="Arial" w:hAnsi="Arial" w:cs="Arial"/>
          <w:bCs/>
          <w:sz w:val="22"/>
          <w:szCs w:val="22"/>
        </w:rPr>
        <w:t xml:space="preserve"> </w:t>
      </w:r>
      <w:r w:rsidR="00C34AD9" w:rsidRPr="00706D11">
        <w:rPr>
          <w:rFonts w:ascii="Arial" w:hAnsi="Arial" w:cs="Arial"/>
          <w:bCs/>
          <w:sz w:val="22"/>
          <w:szCs w:val="22"/>
        </w:rPr>
        <w:t>«пос. Дубки</w:t>
      </w:r>
      <w:r w:rsidRPr="00706D11">
        <w:rPr>
          <w:rFonts w:ascii="Arial" w:hAnsi="Arial" w:cs="Arial"/>
          <w:bCs/>
          <w:sz w:val="22"/>
          <w:szCs w:val="22"/>
        </w:rPr>
        <w:t>» Казбековского района.</w:t>
      </w:r>
    </w:p>
    <w:bookmarkEnd w:id="0"/>
    <w:p w14:paraId="09A4FCD2" w14:textId="7A945A44" w:rsidR="006C7220" w:rsidRDefault="006C7220" w:rsidP="00D350CF">
      <w:pPr>
        <w:rPr>
          <w:rFonts w:ascii="Arial" w:hAnsi="Arial" w:cs="Arial"/>
          <w:bCs/>
          <w:sz w:val="22"/>
          <w:szCs w:val="22"/>
        </w:rPr>
      </w:pPr>
    </w:p>
    <w:p w14:paraId="2857E9A7" w14:textId="4FAB6463" w:rsidR="001F23CE" w:rsidRDefault="001F23CE" w:rsidP="00D350CF">
      <w:pPr>
        <w:rPr>
          <w:rFonts w:ascii="Arial" w:hAnsi="Arial" w:cs="Arial"/>
          <w:bCs/>
          <w:sz w:val="22"/>
          <w:szCs w:val="22"/>
        </w:rPr>
      </w:pPr>
    </w:p>
    <w:p w14:paraId="7D37170F" w14:textId="77777777" w:rsidR="001F23CE" w:rsidRDefault="001F23CE" w:rsidP="00D350CF">
      <w:pPr>
        <w:rPr>
          <w:rFonts w:ascii="Arial" w:hAnsi="Arial" w:cs="Arial"/>
          <w:bCs/>
          <w:sz w:val="22"/>
          <w:szCs w:val="22"/>
        </w:rPr>
      </w:pPr>
    </w:p>
    <w:p w14:paraId="1983C4BB" w14:textId="77777777" w:rsidR="00D350CF" w:rsidRPr="00D350CF" w:rsidRDefault="00D350CF" w:rsidP="00D350CF">
      <w:pPr>
        <w:rPr>
          <w:rFonts w:ascii="Arial" w:hAnsi="Arial" w:cs="Arial"/>
          <w:bCs/>
          <w:sz w:val="22"/>
          <w:szCs w:val="22"/>
        </w:rPr>
      </w:pPr>
    </w:p>
    <w:p w14:paraId="6F1EF580" w14:textId="394F7532" w:rsidR="00F52CC4" w:rsidRPr="006B0253" w:rsidRDefault="00EB45BC" w:rsidP="00F52CC4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1BD18DA" w14:textId="77777777" w:rsidR="006C7220" w:rsidRDefault="006C7220" w:rsidP="006C7220">
      <w:pPr>
        <w:rPr>
          <w:rFonts w:ascii="Arial" w:hAnsi="Arial" w:cs="Arial"/>
          <w:bCs/>
          <w:sz w:val="22"/>
          <w:szCs w:val="22"/>
        </w:rPr>
      </w:pPr>
      <w:r w:rsidRPr="006B0253">
        <w:rPr>
          <w:rFonts w:ascii="Arial" w:hAnsi="Arial" w:cs="Arial"/>
          <w:bCs/>
          <w:sz w:val="22"/>
          <w:szCs w:val="22"/>
        </w:rPr>
        <w:t>Председатель Собрания</w:t>
      </w:r>
      <w:r w:rsidR="00A4391C">
        <w:rPr>
          <w:rFonts w:ascii="Arial" w:hAnsi="Arial" w:cs="Arial"/>
          <w:bCs/>
          <w:sz w:val="22"/>
          <w:szCs w:val="22"/>
        </w:rPr>
        <w:t>д</w:t>
      </w:r>
      <w:r w:rsidR="00A4391C" w:rsidRPr="006B0253">
        <w:rPr>
          <w:rFonts w:ascii="Arial" w:hAnsi="Arial" w:cs="Arial"/>
          <w:bCs/>
          <w:sz w:val="22"/>
          <w:szCs w:val="22"/>
        </w:rPr>
        <w:t>епутатов</w:t>
      </w:r>
    </w:p>
    <w:p w14:paraId="1E6F25A9" w14:textId="51C5866D" w:rsidR="006C7220" w:rsidRDefault="006C7220" w:rsidP="006C7220">
      <w:pPr>
        <w:rPr>
          <w:rFonts w:ascii="Arial" w:hAnsi="Arial" w:cs="Arial"/>
          <w:bCs/>
          <w:sz w:val="22"/>
          <w:szCs w:val="22"/>
        </w:rPr>
      </w:pPr>
      <w:r w:rsidRPr="006B0253">
        <w:rPr>
          <w:rFonts w:ascii="Arial" w:hAnsi="Arial" w:cs="Arial"/>
          <w:bCs/>
          <w:sz w:val="22"/>
          <w:szCs w:val="22"/>
        </w:rPr>
        <w:t xml:space="preserve">МО ГП «пос. </w:t>
      </w:r>
      <w:r w:rsidR="001F23CE" w:rsidRPr="006B0253">
        <w:rPr>
          <w:rFonts w:ascii="Arial" w:hAnsi="Arial" w:cs="Arial"/>
          <w:bCs/>
          <w:sz w:val="22"/>
          <w:szCs w:val="22"/>
        </w:rPr>
        <w:t>Дубки» Э.Н.</w:t>
      </w:r>
      <w:r w:rsidR="001F23CE">
        <w:rPr>
          <w:rFonts w:ascii="Arial" w:hAnsi="Arial" w:cs="Arial"/>
          <w:bCs/>
          <w:sz w:val="22"/>
          <w:szCs w:val="22"/>
        </w:rPr>
        <w:t xml:space="preserve"> </w:t>
      </w:r>
      <w:r w:rsidR="001F23CE" w:rsidRPr="006B0253">
        <w:rPr>
          <w:rFonts w:ascii="Arial" w:hAnsi="Arial" w:cs="Arial"/>
          <w:bCs/>
          <w:sz w:val="22"/>
          <w:szCs w:val="22"/>
        </w:rPr>
        <w:t>Абдулаев</w:t>
      </w:r>
    </w:p>
    <w:p w14:paraId="793A61DB" w14:textId="77777777" w:rsidR="00A62D11" w:rsidRDefault="00A62D11" w:rsidP="006C7220">
      <w:pPr>
        <w:rPr>
          <w:rFonts w:ascii="Arial" w:hAnsi="Arial" w:cs="Arial"/>
          <w:bCs/>
          <w:sz w:val="22"/>
          <w:szCs w:val="22"/>
        </w:rPr>
      </w:pPr>
    </w:p>
    <w:p w14:paraId="6CE3DC35" w14:textId="77777777" w:rsidR="00A62D11" w:rsidRDefault="00A62D11" w:rsidP="006C7220">
      <w:pPr>
        <w:rPr>
          <w:rFonts w:ascii="Arial" w:hAnsi="Arial" w:cs="Arial"/>
          <w:bCs/>
          <w:sz w:val="22"/>
          <w:szCs w:val="22"/>
        </w:rPr>
      </w:pPr>
    </w:p>
    <w:p w14:paraId="6569F626" w14:textId="77777777" w:rsidR="00A62D11" w:rsidRPr="006B0253" w:rsidRDefault="00A62D11" w:rsidP="006C7220">
      <w:pPr>
        <w:rPr>
          <w:rFonts w:ascii="Arial" w:hAnsi="Arial" w:cs="Arial"/>
          <w:bCs/>
          <w:sz w:val="22"/>
          <w:szCs w:val="22"/>
        </w:rPr>
      </w:pPr>
    </w:p>
    <w:tbl>
      <w:tblPr>
        <w:tblW w:w="10132" w:type="dxa"/>
        <w:tblInd w:w="108" w:type="dxa"/>
        <w:tblLook w:val="04A0" w:firstRow="1" w:lastRow="0" w:firstColumn="1" w:lastColumn="0" w:noHBand="0" w:noVBand="1"/>
      </w:tblPr>
      <w:tblGrid>
        <w:gridCol w:w="4551"/>
        <w:gridCol w:w="2765"/>
        <w:gridCol w:w="2816"/>
      </w:tblGrid>
      <w:tr w:rsidR="00A62D11" w:rsidRPr="00A62D11" w14:paraId="3DEB31D8" w14:textId="77777777" w:rsidTr="00A62D11">
        <w:trPr>
          <w:trHeight w:val="25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D6CE" w14:textId="77777777" w:rsidR="00A62D11" w:rsidRPr="00A62D11" w:rsidRDefault="00A62D11" w:rsidP="00A62D11">
            <w:pPr>
              <w:jc w:val="right"/>
            </w:pPr>
            <w:r w:rsidRPr="00A62D11">
              <w:t>Приложение № 1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8F68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4ACF6CB5" w14:textId="77777777" w:rsidTr="00A62D11">
        <w:trPr>
          <w:trHeight w:val="25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F3A1" w14:textId="274BFB78" w:rsidR="00A62D11" w:rsidRPr="00A62D11" w:rsidRDefault="00A62D11" w:rsidP="00A62D11">
            <w:pPr>
              <w:jc w:val="right"/>
            </w:pPr>
            <w:r w:rsidRPr="00A62D11">
              <w:t>к проекту Решения "О бюджете МО "</w:t>
            </w:r>
            <w:proofErr w:type="spellStart"/>
            <w:r w:rsidRPr="00A62D11">
              <w:t>пос.Дубки</w:t>
            </w:r>
            <w:proofErr w:type="spellEnd"/>
            <w:r w:rsidRPr="00A62D11">
              <w:t xml:space="preserve"> " на 2024 год</w:t>
            </w:r>
            <w:r w:rsidR="0031644B">
              <w:t xml:space="preserve"> и плановый 2025 и 2026 годов</w:t>
            </w:r>
            <w:r w:rsidRPr="00A62D11">
              <w:t>"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617E3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6BD5C6C1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A354C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A68" w14:textId="77777777" w:rsidR="00A62D11" w:rsidRPr="00A62D11" w:rsidRDefault="00A62D11" w:rsidP="00A62D11">
            <w:pPr>
              <w:jc w:val="right"/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31A8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5285A358" w14:textId="77777777" w:rsidTr="00A62D11">
        <w:trPr>
          <w:trHeight w:val="25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DA52" w14:textId="77777777" w:rsidR="00A62D11" w:rsidRPr="00A62D11" w:rsidRDefault="00A62D11" w:rsidP="00A62D11">
            <w:pPr>
              <w:jc w:val="right"/>
            </w:pPr>
            <w:r w:rsidRPr="00A62D11">
              <w:t>от "    "           2023 г. №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272C" w14:textId="77777777" w:rsidR="00A62D11" w:rsidRPr="00A62D11" w:rsidRDefault="00A62D11" w:rsidP="00A62D11">
            <w:pPr>
              <w:jc w:val="right"/>
            </w:pPr>
          </w:p>
        </w:tc>
      </w:tr>
      <w:tr w:rsidR="00A62D11" w:rsidRPr="00A62D11" w14:paraId="42927B2F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4813" w14:textId="77777777" w:rsidR="00A62D11" w:rsidRPr="00A62D11" w:rsidRDefault="00A62D11" w:rsidP="00A62D11">
            <w:pPr>
              <w:jc w:val="center"/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EA53" w14:textId="77777777" w:rsidR="00A62D11" w:rsidRPr="00A62D11" w:rsidRDefault="00A62D11" w:rsidP="00A62D11"/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61DF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368427D6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8562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A2C6" w14:textId="77777777" w:rsidR="00A62D11" w:rsidRPr="00A62D11" w:rsidRDefault="00A62D11" w:rsidP="00A62D11"/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232D0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4493FC22" w14:textId="77777777" w:rsidTr="00A62D11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0128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 xml:space="preserve">Доходы  бюджета 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08CA" w14:textId="77777777" w:rsidR="00A62D11" w:rsidRPr="00A62D11" w:rsidRDefault="00A62D11" w:rsidP="00A62D11">
            <w:pPr>
              <w:jc w:val="center"/>
              <w:rPr>
                <w:color w:val="FFFFFF"/>
                <w:sz w:val="24"/>
                <w:szCs w:val="24"/>
              </w:rPr>
            </w:pPr>
            <w:r w:rsidRPr="00A62D11">
              <w:rPr>
                <w:color w:val="FFFFFF"/>
                <w:sz w:val="24"/>
                <w:szCs w:val="24"/>
              </w:rPr>
              <w:t>1</w:t>
            </w:r>
          </w:p>
        </w:tc>
      </w:tr>
      <w:tr w:rsidR="00A62D11" w:rsidRPr="00A62D11" w14:paraId="0A9289C8" w14:textId="77777777" w:rsidTr="00A62D11">
        <w:trPr>
          <w:trHeight w:val="315"/>
        </w:trPr>
        <w:tc>
          <w:tcPr>
            <w:tcW w:w="7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7A84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 xml:space="preserve">МО " </w:t>
            </w:r>
            <w:proofErr w:type="spellStart"/>
            <w:r w:rsidRPr="00A62D11">
              <w:rPr>
                <w:sz w:val="24"/>
                <w:szCs w:val="24"/>
              </w:rPr>
              <w:t>пос.Дубки</w:t>
            </w:r>
            <w:proofErr w:type="spellEnd"/>
            <w:r w:rsidRPr="00A62D11">
              <w:rPr>
                <w:sz w:val="24"/>
                <w:szCs w:val="24"/>
              </w:rPr>
              <w:t>" на 2024 год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515CF" w14:textId="77777777" w:rsidR="00A62D11" w:rsidRPr="00A62D11" w:rsidRDefault="00A62D11" w:rsidP="00A62D11">
            <w:pPr>
              <w:jc w:val="center"/>
              <w:rPr>
                <w:color w:val="FFFFFF"/>
                <w:sz w:val="24"/>
                <w:szCs w:val="24"/>
              </w:rPr>
            </w:pPr>
            <w:r w:rsidRPr="00A62D11">
              <w:rPr>
                <w:color w:val="FFFFFF"/>
                <w:sz w:val="24"/>
                <w:szCs w:val="24"/>
              </w:rPr>
              <w:t>1</w:t>
            </w:r>
          </w:p>
        </w:tc>
      </w:tr>
      <w:tr w:rsidR="00A62D11" w:rsidRPr="00A62D11" w14:paraId="07603AD6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807E" w14:textId="77777777" w:rsidR="00A62D11" w:rsidRPr="00A62D11" w:rsidRDefault="00A62D11" w:rsidP="00A62D11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3C84" w14:textId="77777777" w:rsidR="00A62D11" w:rsidRPr="00A62D11" w:rsidRDefault="00A62D11" w:rsidP="00A62D11">
            <w:pPr>
              <w:jc w:val="center"/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4628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48DC6C6E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D01A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3D4D" w14:textId="77777777" w:rsidR="00A62D11" w:rsidRPr="00A62D11" w:rsidRDefault="00A62D11" w:rsidP="00A62D11">
            <w:pPr>
              <w:jc w:val="right"/>
            </w:pP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D943B" w14:textId="77777777" w:rsidR="00A62D11" w:rsidRPr="00A62D11" w:rsidRDefault="00A62D11" w:rsidP="00A62D11">
            <w:pPr>
              <w:jc w:val="right"/>
            </w:pPr>
            <w:r w:rsidRPr="00A62D11">
              <w:t>(тыс. руб.)</w:t>
            </w:r>
          </w:p>
        </w:tc>
      </w:tr>
      <w:tr w:rsidR="00A62D11" w:rsidRPr="00A62D11" w14:paraId="1D1BF14F" w14:textId="77777777" w:rsidTr="00A62D11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9F5D" w14:textId="77777777" w:rsidR="00A62D11" w:rsidRPr="00A62D11" w:rsidRDefault="00A62D11" w:rsidP="00A62D11">
            <w:pPr>
              <w:jc w:val="center"/>
            </w:pPr>
            <w:r w:rsidRPr="00A62D11">
              <w:t>Наименование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7FBC" w14:textId="77777777" w:rsidR="00A62D11" w:rsidRPr="00A62D11" w:rsidRDefault="00A62D11" w:rsidP="00A62D11">
            <w:pPr>
              <w:jc w:val="center"/>
            </w:pPr>
            <w:r w:rsidRPr="00A62D11">
              <w:t>код дохода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F3E0A" w14:textId="77777777" w:rsidR="00A62D11" w:rsidRPr="00A62D11" w:rsidRDefault="00A62D11" w:rsidP="00A62D11">
            <w:pPr>
              <w:jc w:val="center"/>
            </w:pPr>
            <w:r w:rsidRPr="00A62D11">
              <w:t>Всего</w:t>
            </w:r>
          </w:p>
        </w:tc>
      </w:tr>
      <w:tr w:rsidR="00A62D11" w:rsidRPr="00A62D11" w14:paraId="4827A94E" w14:textId="77777777" w:rsidTr="00A62D1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17D9" w14:textId="77777777" w:rsidR="00A62D11" w:rsidRPr="00A62D11" w:rsidRDefault="00A62D11" w:rsidP="00A62D11">
            <w:r w:rsidRPr="00A62D11">
              <w:t>Налог на доходы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C9DB" w14:textId="77777777" w:rsidR="00A62D11" w:rsidRPr="00A62D11" w:rsidRDefault="00A62D11" w:rsidP="00A62D11">
            <w:pPr>
              <w:jc w:val="center"/>
            </w:pPr>
            <w:r w:rsidRPr="00A62D11">
              <w:t>1 01 02000 01 0000 110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CB139" w14:textId="77777777" w:rsidR="00A62D11" w:rsidRPr="00A62D11" w:rsidRDefault="00A62D11" w:rsidP="00A62D11">
            <w:pPr>
              <w:jc w:val="center"/>
            </w:pPr>
            <w:r w:rsidRPr="00A62D11">
              <w:t>900,000</w:t>
            </w:r>
          </w:p>
        </w:tc>
      </w:tr>
      <w:tr w:rsidR="00A62D11" w:rsidRPr="00A62D11" w14:paraId="3F8F0B68" w14:textId="77777777" w:rsidTr="00A62D1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6E7C2" w14:textId="77777777" w:rsidR="00A62D11" w:rsidRPr="00A62D11" w:rsidRDefault="00A62D11" w:rsidP="00A62D11">
            <w:r w:rsidRPr="00A62D11">
              <w:t>Акцизы на ГСМ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CFD3" w14:textId="77777777" w:rsidR="00A62D11" w:rsidRPr="00A62D11" w:rsidRDefault="00A62D11" w:rsidP="00A62D11">
            <w:pPr>
              <w:jc w:val="center"/>
            </w:pPr>
            <w:r w:rsidRPr="00A62D11">
              <w:t>1 03 02000 01 0000 110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9D08" w14:textId="77777777" w:rsidR="00A62D11" w:rsidRPr="00A62D11" w:rsidRDefault="00A62D11" w:rsidP="00A62D11">
            <w:pPr>
              <w:jc w:val="center"/>
            </w:pPr>
            <w:r w:rsidRPr="00A62D11">
              <w:t>470,000</w:t>
            </w:r>
          </w:p>
        </w:tc>
      </w:tr>
      <w:tr w:rsidR="00A62D11" w:rsidRPr="00A62D11" w14:paraId="0293AF96" w14:textId="77777777" w:rsidTr="00A62D1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63E7" w14:textId="77777777" w:rsidR="00A62D11" w:rsidRPr="00A62D11" w:rsidRDefault="00A62D11" w:rsidP="00A62D11">
            <w:r w:rsidRPr="00A62D11">
              <w:t>Единый сельскохозяйственный налог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8DED" w14:textId="77777777" w:rsidR="00A62D11" w:rsidRPr="00A62D11" w:rsidRDefault="00A62D11" w:rsidP="00A62D11">
            <w:pPr>
              <w:jc w:val="center"/>
            </w:pPr>
            <w:r w:rsidRPr="00A62D11">
              <w:t>1 05 03000 01 0000 110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FA46C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0227F4EE" w14:textId="77777777" w:rsidTr="00A62D1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B3C7" w14:textId="77777777" w:rsidR="00A62D11" w:rsidRPr="00A62D11" w:rsidRDefault="00A62D11" w:rsidP="00A62D11">
            <w:r w:rsidRPr="00A62D11">
              <w:t>Налог на имущество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D287" w14:textId="77777777" w:rsidR="00A62D11" w:rsidRPr="00A62D11" w:rsidRDefault="00A62D11" w:rsidP="00A62D11">
            <w:pPr>
              <w:jc w:val="center"/>
            </w:pPr>
            <w:r w:rsidRPr="00A62D11">
              <w:t>1 06 01000 00 0000 110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D71EB" w14:textId="77777777" w:rsidR="00A62D11" w:rsidRPr="00A62D11" w:rsidRDefault="00A62D11" w:rsidP="00A62D11">
            <w:pPr>
              <w:jc w:val="center"/>
            </w:pPr>
            <w:r w:rsidRPr="00A62D11">
              <w:t>131,000</w:t>
            </w:r>
          </w:p>
        </w:tc>
      </w:tr>
      <w:tr w:rsidR="00A62D11" w:rsidRPr="00A62D11" w14:paraId="383F9EC4" w14:textId="77777777" w:rsidTr="00A62D1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F68C" w14:textId="77777777" w:rsidR="00A62D11" w:rsidRPr="00A62D11" w:rsidRDefault="00A62D11" w:rsidP="00A62D11">
            <w:r w:rsidRPr="00A62D11">
              <w:t>Земельный налог с физических лиц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3984" w14:textId="77777777" w:rsidR="00A62D11" w:rsidRPr="00A62D11" w:rsidRDefault="00A62D11" w:rsidP="00A62D11">
            <w:pPr>
              <w:jc w:val="center"/>
            </w:pPr>
            <w:r w:rsidRPr="00A62D11">
              <w:t>1 06 06043 10 0000 110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79F0" w14:textId="77777777" w:rsidR="00A62D11" w:rsidRPr="00A62D11" w:rsidRDefault="00A62D11" w:rsidP="00A62D11">
            <w:pPr>
              <w:jc w:val="center"/>
            </w:pPr>
            <w:r w:rsidRPr="00A62D11">
              <w:t>360,000</w:t>
            </w:r>
          </w:p>
        </w:tc>
      </w:tr>
      <w:tr w:rsidR="00A62D11" w:rsidRPr="00A62D11" w14:paraId="103BD5EF" w14:textId="77777777" w:rsidTr="00A62D1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A8FFA" w14:textId="77777777" w:rsidR="00A62D11" w:rsidRPr="00A62D11" w:rsidRDefault="00A62D11" w:rsidP="00A62D11">
            <w:r w:rsidRPr="00A62D11">
              <w:t>Земельный налог с организаций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74AA" w14:textId="77777777" w:rsidR="00A62D11" w:rsidRPr="00A62D11" w:rsidRDefault="00A62D11" w:rsidP="00A62D11">
            <w:pPr>
              <w:jc w:val="center"/>
            </w:pPr>
            <w:r w:rsidRPr="00A62D11">
              <w:t>1 06 06033 10 0000 110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6791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38EB1BAC" w14:textId="77777777" w:rsidTr="00A62D11">
        <w:trPr>
          <w:trHeight w:val="7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E466" w14:textId="77777777" w:rsidR="00A62D11" w:rsidRPr="00A62D11" w:rsidRDefault="00A62D11" w:rsidP="00A62D11">
            <w:r w:rsidRPr="00A62D11">
              <w:t>Доходы, получаемые в виде арендной либо иной платы за передачу в возмездное пользование  муниципального имущества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0E33" w14:textId="77777777" w:rsidR="00A62D11" w:rsidRPr="00A62D11" w:rsidRDefault="00A62D11" w:rsidP="00A62D11">
            <w:pPr>
              <w:jc w:val="center"/>
            </w:pPr>
            <w:r w:rsidRPr="00A62D11">
              <w:t>1 11 05000 00 0000 120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A5278A5" w14:textId="77777777" w:rsidR="00A62D11" w:rsidRPr="00A62D11" w:rsidRDefault="00A62D11" w:rsidP="00A62D11">
            <w:pPr>
              <w:jc w:val="center"/>
            </w:pPr>
            <w:r w:rsidRPr="00A62D11">
              <w:t>1363,609</w:t>
            </w:r>
          </w:p>
        </w:tc>
      </w:tr>
      <w:tr w:rsidR="00A62D11" w:rsidRPr="00A62D11" w14:paraId="42DBA4A5" w14:textId="77777777" w:rsidTr="00A62D11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6522" w14:textId="77777777" w:rsidR="00A62D11" w:rsidRPr="00A62D11" w:rsidRDefault="00A62D11" w:rsidP="00A62D11">
            <w:r w:rsidRPr="00A62D11">
              <w:t>Платежи при пользовании природными ресурсами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1A66A" w14:textId="77777777" w:rsidR="00A62D11" w:rsidRPr="00A62D11" w:rsidRDefault="00A62D11" w:rsidP="00A62D11">
            <w:pPr>
              <w:jc w:val="center"/>
            </w:pPr>
            <w:r w:rsidRPr="00A62D11">
              <w:t>1 12 00000 00 0000 000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9FAE9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216ACE6A" w14:textId="77777777" w:rsidTr="00A62D11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2C46" w14:textId="77777777" w:rsidR="00A62D11" w:rsidRPr="00A62D11" w:rsidRDefault="00A62D11" w:rsidP="00A62D11">
            <w:r w:rsidRPr="00A62D11">
              <w:t xml:space="preserve">Доходы от оказания услуг и компенсации затрат 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76D92" w14:textId="77777777" w:rsidR="00A62D11" w:rsidRPr="00A62D11" w:rsidRDefault="00A62D11" w:rsidP="00A62D11">
            <w:pPr>
              <w:jc w:val="center"/>
            </w:pPr>
            <w:r w:rsidRPr="00A62D11">
              <w:t>1 13 00000 00 0000 000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427E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2A33D66B" w14:textId="77777777" w:rsidTr="00A62D11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8F0D" w14:textId="77777777" w:rsidR="00A62D11" w:rsidRPr="00A62D11" w:rsidRDefault="00A62D11" w:rsidP="00A62D11">
            <w:r w:rsidRPr="00A62D11">
              <w:t>Доходы от продажи материальных и нематериальных активов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5B7B3" w14:textId="77777777" w:rsidR="00A62D11" w:rsidRPr="00A62D11" w:rsidRDefault="00A62D11" w:rsidP="00A62D11">
            <w:pPr>
              <w:jc w:val="center"/>
            </w:pPr>
            <w:r w:rsidRPr="00A62D11">
              <w:t>1 14 00000 00 0000 000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F691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72770440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59FA0" w14:textId="77777777" w:rsidR="00A62D11" w:rsidRPr="00A62D11" w:rsidRDefault="00A62D11" w:rsidP="00A62D11">
            <w:r w:rsidRPr="00A62D11">
              <w:t>Административные платежи и сборы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89AA" w14:textId="77777777" w:rsidR="00A62D11" w:rsidRPr="00A62D11" w:rsidRDefault="00A62D11" w:rsidP="00A62D11">
            <w:pPr>
              <w:jc w:val="center"/>
            </w:pPr>
            <w:r w:rsidRPr="00A62D11">
              <w:t>1 15 00000 00 0000 000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1A5C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1CA21087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AFA5E" w14:textId="77777777" w:rsidR="00A62D11" w:rsidRPr="00A62D11" w:rsidRDefault="00A62D11" w:rsidP="00A62D11">
            <w:r w:rsidRPr="00A62D11">
              <w:t>Штрафы, санкции, возмещение ущерба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D061" w14:textId="77777777" w:rsidR="00A62D11" w:rsidRPr="00A62D11" w:rsidRDefault="00A62D11" w:rsidP="00A62D11">
            <w:pPr>
              <w:jc w:val="center"/>
            </w:pPr>
            <w:r w:rsidRPr="00A62D11">
              <w:t>1 16 00000 00 0000 000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DBFC0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46DFA7C2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D47A" w14:textId="77777777" w:rsidR="00A62D11" w:rsidRPr="00A62D11" w:rsidRDefault="00A62D11" w:rsidP="00A62D11">
            <w:r w:rsidRPr="00A62D11">
              <w:t>Прочие неналоговые доходы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40018" w14:textId="77777777" w:rsidR="00A62D11" w:rsidRPr="00A62D11" w:rsidRDefault="00A62D11" w:rsidP="00A62D11">
            <w:pPr>
              <w:jc w:val="center"/>
            </w:pPr>
            <w:r w:rsidRPr="00A62D11">
              <w:t>1 17 00000 00 0000 000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48644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125D7287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9B24" w14:textId="77777777" w:rsidR="00A62D11" w:rsidRPr="00A62D11" w:rsidRDefault="00A62D11" w:rsidP="00A62D11">
            <w:r w:rsidRPr="00A62D11">
              <w:t> 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36981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340E5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707D0920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F56A6" w14:textId="77777777" w:rsidR="00A62D11" w:rsidRPr="00A62D11" w:rsidRDefault="00A62D11" w:rsidP="00A62D11">
            <w:r w:rsidRPr="00A62D11">
              <w:t>Невыясненные поступления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DB39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E709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5BB86C2B" w14:textId="77777777" w:rsidTr="00A62D1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E0F" w14:textId="77777777" w:rsidR="00A62D11" w:rsidRPr="00A62D11" w:rsidRDefault="00A62D11" w:rsidP="00A62D11">
            <w:pPr>
              <w:rPr>
                <w:b/>
                <w:bCs/>
              </w:rPr>
            </w:pPr>
            <w:r w:rsidRPr="00A62D11">
              <w:rPr>
                <w:b/>
                <w:bCs/>
              </w:rPr>
              <w:t>Всего налоговых и неналоговых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0B9F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1 00 00000 00 0000 000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91D" w14:textId="77777777" w:rsidR="00A62D11" w:rsidRPr="00A62D11" w:rsidRDefault="00A62D11" w:rsidP="00A62D11">
            <w:pPr>
              <w:jc w:val="center"/>
              <w:rPr>
                <w:b/>
                <w:bCs/>
                <w:sz w:val="24"/>
                <w:szCs w:val="24"/>
              </w:rPr>
            </w:pPr>
            <w:r w:rsidRPr="00A62D11">
              <w:rPr>
                <w:b/>
                <w:bCs/>
                <w:sz w:val="24"/>
                <w:szCs w:val="24"/>
              </w:rPr>
              <w:t>3224,609</w:t>
            </w:r>
          </w:p>
        </w:tc>
      </w:tr>
      <w:tr w:rsidR="00A62D11" w:rsidRPr="00A62D11" w14:paraId="77AE2BAF" w14:textId="77777777" w:rsidTr="00A62D11">
        <w:trPr>
          <w:trHeight w:val="5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9745" w14:textId="77777777" w:rsidR="00A62D11" w:rsidRPr="00A62D11" w:rsidRDefault="00A62D11" w:rsidP="00A62D11">
            <w:r w:rsidRPr="00A62D11">
              <w:t xml:space="preserve">Дотация на выравнивание уровня </w:t>
            </w:r>
            <w:proofErr w:type="spellStart"/>
            <w:r w:rsidRPr="00A62D11">
              <w:t>бюдж</w:t>
            </w:r>
            <w:proofErr w:type="spellEnd"/>
            <w:r w:rsidRPr="00A62D11">
              <w:t>. обеспеченности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1041" w14:textId="77777777" w:rsidR="00A62D11" w:rsidRPr="00A62D11" w:rsidRDefault="00A62D11" w:rsidP="00A62D11">
            <w:pPr>
              <w:jc w:val="center"/>
            </w:pPr>
            <w:r w:rsidRPr="00A62D11">
              <w:t>2 02 15001 10 0000 150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4D74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>27233,161</w:t>
            </w:r>
          </w:p>
        </w:tc>
      </w:tr>
      <w:tr w:rsidR="00A62D11" w:rsidRPr="00A62D11" w14:paraId="3865EE97" w14:textId="77777777" w:rsidTr="00A62D1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E2E4" w14:textId="77777777" w:rsidR="00A62D11" w:rsidRPr="00A62D11" w:rsidRDefault="00A62D11" w:rsidP="00A62D11">
            <w:r w:rsidRPr="00A62D11">
              <w:t xml:space="preserve">Дотации на частичную компенсацию расходов 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32AA7" w14:textId="77777777" w:rsidR="00A62D11" w:rsidRPr="00A62D11" w:rsidRDefault="00A62D11" w:rsidP="00A62D11">
            <w:pPr>
              <w:jc w:val="center"/>
            </w:pPr>
            <w:r w:rsidRPr="00A62D11">
              <w:t>2 02 15009 10 0000 150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8432E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> </w:t>
            </w:r>
          </w:p>
        </w:tc>
      </w:tr>
      <w:tr w:rsidR="00A62D11" w:rsidRPr="00A62D11" w14:paraId="77C229EE" w14:textId="77777777" w:rsidTr="00A62D1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725" w14:textId="77777777" w:rsidR="00A62D11" w:rsidRPr="00A62D11" w:rsidRDefault="00A62D11" w:rsidP="00A62D11">
            <w:r w:rsidRPr="00A62D11">
              <w:t>Субсидия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07A6F" w14:textId="77777777" w:rsidR="00A62D11" w:rsidRPr="00A62D11" w:rsidRDefault="00A62D11" w:rsidP="00A62D11">
            <w:pPr>
              <w:jc w:val="center"/>
            </w:pPr>
            <w:r w:rsidRPr="00A62D11">
              <w:t>2 02 29999 10 0000 150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5E5EA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> </w:t>
            </w:r>
          </w:p>
        </w:tc>
      </w:tr>
      <w:tr w:rsidR="00A62D11" w:rsidRPr="00A62D11" w14:paraId="794F36E1" w14:textId="77777777" w:rsidTr="00A62D1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F8D30" w14:textId="77777777" w:rsidR="00A62D11" w:rsidRPr="00A62D11" w:rsidRDefault="00A62D11" w:rsidP="00A62D11">
            <w:r w:rsidRPr="00A62D11">
              <w:t>Субвенции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62D9" w14:textId="77777777" w:rsidR="00A62D11" w:rsidRPr="00A62D11" w:rsidRDefault="00A62D11" w:rsidP="00A62D11">
            <w:pPr>
              <w:jc w:val="center"/>
            </w:pPr>
            <w:r w:rsidRPr="00A62D11">
              <w:t>2 02 35118 10 0000 150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F4C6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>358,431</w:t>
            </w:r>
          </w:p>
        </w:tc>
      </w:tr>
      <w:tr w:rsidR="00A62D11" w:rsidRPr="00A62D11" w14:paraId="0D202EF2" w14:textId="77777777" w:rsidTr="00A62D11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459B" w14:textId="77777777" w:rsidR="00A62D11" w:rsidRPr="00A62D11" w:rsidRDefault="00A62D11" w:rsidP="00A62D11">
            <w:r w:rsidRPr="00A62D11">
              <w:t>прочие межбюджетные трансферты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02C7D" w14:textId="77777777" w:rsidR="00A62D11" w:rsidRPr="00A62D11" w:rsidRDefault="00A62D11" w:rsidP="00A62D11">
            <w:pPr>
              <w:jc w:val="center"/>
            </w:pPr>
            <w:r w:rsidRPr="00A62D11">
              <w:t>2 02 45160 10 0000 150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7A7E0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> </w:t>
            </w:r>
          </w:p>
        </w:tc>
      </w:tr>
      <w:tr w:rsidR="00A62D11" w:rsidRPr="00A62D11" w14:paraId="59788292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A30D" w14:textId="77777777" w:rsidR="00A62D11" w:rsidRPr="00A62D11" w:rsidRDefault="00A62D11" w:rsidP="00A62D11">
            <w:r w:rsidRPr="00A62D11">
              <w:t>Возврат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3CF8D9" w14:textId="77777777" w:rsidR="00A62D11" w:rsidRPr="00A62D11" w:rsidRDefault="00A62D11" w:rsidP="00A62D11">
            <w:pPr>
              <w:jc w:val="center"/>
            </w:pPr>
            <w:r w:rsidRPr="00A62D11">
              <w:t>2 19 60010 10 0000 150</w:t>
            </w:r>
          </w:p>
        </w:tc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6F7B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</w:tr>
      <w:tr w:rsidR="00A62D11" w:rsidRPr="00A62D11" w14:paraId="56E60B38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6006A" w14:textId="77777777" w:rsidR="00A62D11" w:rsidRPr="00A62D11" w:rsidRDefault="00A62D11" w:rsidP="00A62D11">
            <w:pPr>
              <w:rPr>
                <w:b/>
                <w:bCs/>
              </w:rPr>
            </w:pPr>
            <w:r w:rsidRPr="00A62D11">
              <w:rPr>
                <w:b/>
                <w:bCs/>
              </w:rPr>
              <w:t>Всего межбюджетных трансфертов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D97E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2 00 00000 00 0000 000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A1B1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27591,592</w:t>
            </w:r>
          </w:p>
        </w:tc>
      </w:tr>
      <w:tr w:rsidR="00A62D11" w:rsidRPr="00A62D11" w14:paraId="1775596E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9505D" w14:textId="77777777" w:rsidR="00A62D11" w:rsidRPr="00A62D11" w:rsidRDefault="00A62D11" w:rsidP="00A62D11">
            <w:pPr>
              <w:rPr>
                <w:b/>
                <w:bCs/>
              </w:rPr>
            </w:pPr>
            <w:r w:rsidRPr="00A62D11">
              <w:rPr>
                <w:b/>
                <w:bCs/>
              </w:rPr>
              <w:t>Спонсорская помощь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E4A3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2DC9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 </w:t>
            </w:r>
          </w:p>
        </w:tc>
      </w:tr>
      <w:tr w:rsidR="00A62D11" w:rsidRPr="00A62D11" w14:paraId="62009F93" w14:textId="77777777" w:rsidTr="00A62D11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8989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Всего доходов</w:t>
            </w: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D0591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8 50 00000 00 0000 000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B5961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30816,20114</w:t>
            </w:r>
          </w:p>
        </w:tc>
      </w:tr>
    </w:tbl>
    <w:p w14:paraId="29047C4B" w14:textId="77777777" w:rsidR="00835CA5" w:rsidRDefault="00835CA5"/>
    <w:p w14:paraId="6AAD857B" w14:textId="77777777" w:rsidR="00A62D11" w:rsidRDefault="00A62D11"/>
    <w:p w14:paraId="33D2ED63" w14:textId="77777777" w:rsidR="00A62D11" w:rsidRDefault="00A62D11"/>
    <w:p w14:paraId="4942C11E" w14:textId="77777777" w:rsidR="00A62D11" w:rsidRDefault="00A62D11"/>
    <w:p w14:paraId="4ECEB7F4" w14:textId="77777777" w:rsidR="00A62D11" w:rsidRDefault="00A62D11"/>
    <w:p w14:paraId="5AD81318" w14:textId="77777777" w:rsidR="00A62D11" w:rsidRDefault="00A62D11"/>
    <w:p w14:paraId="66DB1E73" w14:textId="77777777" w:rsidR="00A62D11" w:rsidRDefault="00A62D11"/>
    <w:p w14:paraId="5640E3FB" w14:textId="77777777" w:rsidR="00A62D11" w:rsidRDefault="00A62D11"/>
    <w:p w14:paraId="7B170580" w14:textId="77777777" w:rsidR="00A62D11" w:rsidRDefault="00A62D11"/>
    <w:p w14:paraId="1868510F" w14:textId="77777777" w:rsidR="00A62D11" w:rsidRDefault="00A62D11"/>
    <w:p w14:paraId="453EAD42" w14:textId="77777777" w:rsidR="00A62D11" w:rsidRDefault="00A62D11"/>
    <w:p w14:paraId="0BE40526" w14:textId="77777777" w:rsidR="00A62D11" w:rsidRDefault="00A62D11"/>
    <w:p w14:paraId="1688624B" w14:textId="77777777" w:rsidR="00A62D11" w:rsidRDefault="00A62D11"/>
    <w:p w14:paraId="026D8FEA" w14:textId="77777777" w:rsidR="00A62D11" w:rsidRDefault="00A62D11"/>
    <w:p w14:paraId="0DBCA6A4" w14:textId="77777777" w:rsidR="00A62D11" w:rsidRDefault="00A62D11"/>
    <w:p w14:paraId="67EA419D" w14:textId="77777777" w:rsidR="00A62D11" w:rsidRDefault="00A62D11"/>
    <w:p w14:paraId="6661229B" w14:textId="77777777" w:rsidR="00A62D11" w:rsidRDefault="00A62D11"/>
    <w:p w14:paraId="495B0FC7" w14:textId="77777777" w:rsidR="00A62D11" w:rsidRDefault="00A62D11"/>
    <w:p w14:paraId="5247918D" w14:textId="77777777" w:rsidR="00A62D11" w:rsidRDefault="00A62D11"/>
    <w:p w14:paraId="1F74702B" w14:textId="77777777" w:rsidR="00A62D11" w:rsidRDefault="00A62D11"/>
    <w:p w14:paraId="067B99C2" w14:textId="77777777" w:rsidR="00A62D11" w:rsidRDefault="00A62D11"/>
    <w:tbl>
      <w:tblPr>
        <w:tblW w:w="10509" w:type="dxa"/>
        <w:tblInd w:w="108" w:type="dxa"/>
        <w:tblLook w:val="04A0" w:firstRow="1" w:lastRow="0" w:firstColumn="1" w:lastColumn="0" w:noHBand="0" w:noVBand="1"/>
      </w:tblPr>
      <w:tblGrid>
        <w:gridCol w:w="6197"/>
        <w:gridCol w:w="578"/>
        <w:gridCol w:w="1222"/>
        <w:gridCol w:w="486"/>
        <w:gridCol w:w="2036"/>
      </w:tblGrid>
      <w:tr w:rsidR="00A62D11" w:rsidRPr="00A62D11" w14:paraId="74D41768" w14:textId="77777777" w:rsidTr="00A62D11">
        <w:trPr>
          <w:trHeight w:val="255"/>
        </w:trPr>
        <w:tc>
          <w:tcPr>
            <w:tcW w:w="7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751A" w14:textId="77777777" w:rsidR="00A62D11" w:rsidRPr="00A62D11" w:rsidRDefault="00A62D11" w:rsidP="00A62D11">
            <w:pPr>
              <w:jc w:val="right"/>
            </w:pPr>
            <w:r w:rsidRPr="00A62D11">
              <w:t>Приложение № 2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54022" w14:textId="77777777" w:rsidR="00A62D11" w:rsidRPr="00A62D11" w:rsidRDefault="00A62D11" w:rsidP="00A62D11">
            <w:pPr>
              <w:jc w:val="right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4274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7461F2D8" w14:textId="77777777" w:rsidTr="00A62D11">
        <w:trPr>
          <w:trHeight w:val="255"/>
        </w:trPr>
        <w:tc>
          <w:tcPr>
            <w:tcW w:w="7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E4A0" w14:textId="77777777" w:rsidR="00A62D11" w:rsidRPr="00A62D11" w:rsidRDefault="00A62D11" w:rsidP="00A62D11">
            <w:pPr>
              <w:jc w:val="right"/>
            </w:pPr>
            <w:r w:rsidRPr="00A62D11">
              <w:t>к проекту Решения "О бюджете МО "</w:t>
            </w:r>
            <w:proofErr w:type="spellStart"/>
            <w:r w:rsidRPr="00A62D11">
              <w:t>пос.Дубки</w:t>
            </w:r>
            <w:proofErr w:type="spellEnd"/>
            <w:r w:rsidRPr="00A62D11">
              <w:t xml:space="preserve"> " на 2024 год"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7AB6" w14:textId="77777777" w:rsidR="00A62D11" w:rsidRPr="00A62D11" w:rsidRDefault="00A62D11" w:rsidP="00A62D11">
            <w:pPr>
              <w:jc w:val="right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54E83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59695AF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E40F3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AD79" w14:textId="77777777" w:rsidR="00A62D11" w:rsidRPr="00A62D11" w:rsidRDefault="00A62D11" w:rsidP="00A62D11">
            <w:pPr>
              <w:jc w:val="right"/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D43" w14:textId="77777777" w:rsidR="00A62D11" w:rsidRPr="00A62D11" w:rsidRDefault="00A62D11" w:rsidP="00A62D11">
            <w:pPr>
              <w:jc w:val="right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A205" w14:textId="77777777" w:rsidR="00A62D11" w:rsidRPr="00A62D11" w:rsidRDefault="00A62D11" w:rsidP="00A62D11">
            <w:pPr>
              <w:jc w:val="right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79E0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7F7718C4" w14:textId="77777777" w:rsidTr="00A62D11">
        <w:trPr>
          <w:trHeight w:val="255"/>
        </w:trPr>
        <w:tc>
          <w:tcPr>
            <w:tcW w:w="7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3B8B5" w14:textId="77777777" w:rsidR="00A62D11" w:rsidRPr="00A62D11" w:rsidRDefault="00A62D11" w:rsidP="00A62D11">
            <w:pPr>
              <w:jc w:val="right"/>
            </w:pPr>
            <w:r w:rsidRPr="00A62D11">
              <w:t>от "    "           2023 г. №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BEB7" w14:textId="77777777" w:rsidR="00A62D11" w:rsidRPr="00A62D11" w:rsidRDefault="00A62D11" w:rsidP="00A62D11">
            <w:pPr>
              <w:jc w:val="right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267B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48CD9FF7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E2079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092CE" w14:textId="77777777" w:rsidR="00A62D11" w:rsidRPr="00A62D11" w:rsidRDefault="00A62D11" w:rsidP="00A62D11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CC24E" w14:textId="77777777" w:rsidR="00A62D11" w:rsidRPr="00A62D11" w:rsidRDefault="00A62D11" w:rsidP="00A62D11">
            <w:pPr>
              <w:jc w:val="center"/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D92C" w14:textId="77777777" w:rsidR="00A62D11" w:rsidRPr="00A62D11" w:rsidRDefault="00A62D11" w:rsidP="00A62D11">
            <w:pPr>
              <w:jc w:val="center"/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0E41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67841CE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EA418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ECA1" w14:textId="77777777" w:rsidR="00A62D11" w:rsidRPr="00A62D11" w:rsidRDefault="00A62D11" w:rsidP="00A62D11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DA5F" w14:textId="77777777" w:rsidR="00A62D11" w:rsidRPr="00A62D11" w:rsidRDefault="00A62D11" w:rsidP="00A62D11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27FB" w14:textId="77777777" w:rsidR="00A62D11" w:rsidRPr="00A62D11" w:rsidRDefault="00A62D11" w:rsidP="00A62D11"/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AE3C" w14:textId="77777777" w:rsidR="00A62D11" w:rsidRPr="00A62D11" w:rsidRDefault="00A62D11" w:rsidP="00A62D11">
            <w:pPr>
              <w:jc w:val="center"/>
              <w:rPr>
                <w:color w:val="FFFFFF"/>
              </w:rPr>
            </w:pPr>
            <w:r w:rsidRPr="00A62D11">
              <w:rPr>
                <w:color w:val="FFFFFF"/>
              </w:rPr>
              <w:t>1</w:t>
            </w:r>
          </w:p>
        </w:tc>
      </w:tr>
      <w:tr w:rsidR="00A62D11" w:rsidRPr="00A62D11" w14:paraId="5AABA50C" w14:textId="77777777" w:rsidTr="00A62D11">
        <w:trPr>
          <w:trHeight w:val="315"/>
        </w:trPr>
        <w:tc>
          <w:tcPr>
            <w:tcW w:w="7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5D81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>Распределение бюджетных ассигнований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FA8C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C127" w14:textId="77777777" w:rsidR="00A62D11" w:rsidRPr="00A62D11" w:rsidRDefault="00A62D11" w:rsidP="00A62D11">
            <w:pPr>
              <w:jc w:val="center"/>
              <w:rPr>
                <w:color w:val="FFFFFF"/>
                <w:sz w:val="24"/>
                <w:szCs w:val="24"/>
              </w:rPr>
            </w:pPr>
            <w:r w:rsidRPr="00A62D11">
              <w:rPr>
                <w:color w:val="FFFFFF"/>
                <w:sz w:val="24"/>
                <w:szCs w:val="24"/>
              </w:rPr>
              <w:t>1</w:t>
            </w:r>
          </w:p>
        </w:tc>
      </w:tr>
      <w:tr w:rsidR="00A62D11" w:rsidRPr="00A62D11" w14:paraId="584AFEB1" w14:textId="77777777" w:rsidTr="00A62D11">
        <w:trPr>
          <w:trHeight w:val="315"/>
        </w:trPr>
        <w:tc>
          <w:tcPr>
            <w:tcW w:w="7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99D3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 xml:space="preserve">МО " </w:t>
            </w:r>
            <w:proofErr w:type="spellStart"/>
            <w:r w:rsidRPr="00A62D11">
              <w:rPr>
                <w:sz w:val="24"/>
                <w:szCs w:val="24"/>
              </w:rPr>
              <w:t>пос.Дубки</w:t>
            </w:r>
            <w:proofErr w:type="spellEnd"/>
            <w:r w:rsidRPr="00A62D11">
              <w:rPr>
                <w:sz w:val="24"/>
                <w:szCs w:val="24"/>
              </w:rPr>
              <w:t>" на 2024 год</w:t>
            </w: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ECAD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6517" w14:textId="77777777" w:rsidR="00A62D11" w:rsidRPr="00A62D11" w:rsidRDefault="00A62D11" w:rsidP="00A62D11">
            <w:pPr>
              <w:jc w:val="center"/>
              <w:rPr>
                <w:color w:val="FFFFFF"/>
                <w:sz w:val="24"/>
                <w:szCs w:val="24"/>
              </w:rPr>
            </w:pPr>
            <w:r w:rsidRPr="00A62D11">
              <w:rPr>
                <w:color w:val="FFFFFF"/>
                <w:sz w:val="24"/>
                <w:szCs w:val="24"/>
              </w:rPr>
              <w:t>1</w:t>
            </w:r>
          </w:p>
        </w:tc>
      </w:tr>
      <w:tr w:rsidR="00A62D11" w:rsidRPr="00A62D11" w14:paraId="397A4517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B640" w14:textId="77777777" w:rsidR="00A62D11" w:rsidRPr="00A62D11" w:rsidRDefault="00A62D11" w:rsidP="00A62D11">
            <w:pPr>
              <w:jc w:val="center"/>
              <w:rPr>
                <w:color w:val="FFFFFF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188F3" w14:textId="77777777" w:rsidR="00A62D11" w:rsidRPr="00A62D11" w:rsidRDefault="00A62D11" w:rsidP="00A62D11"/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81A1" w14:textId="77777777" w:rsidR="00A62D11" w:rsidRPr="00A62D11" w:rsidRDefault="00A62D11" w:rsidP="00A62D11"/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CF5E6" w14:textId="77777777" w:rsidR="00A62D11" w:rsidRPr="00A62D11" w:rsidRDefault="00A62D11" w:rsidP="00A62D11"/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B24E80" w14:textId="77777777" w:rsidR="00A62D11" w:rsidRPr="00A62D11" w:rsidRDefault="00A62D11" w:rsidP="00A62D11">
            <w:pPr>
              <w:jc w:val="right"/>
            </w:pPr>
            <w:r w:rsidRPr="00A62D11">
              <w:t>(тыс. руб.)</w:t>
            </w:r>
          </w:p>
        </w:tc>
      </w:tr>
      <w:tr w:rsidR="00A62D11" w:rsidRPr="00A62D11" w14:paraId="064EFAB2" w14:textId="77777777" w:rsidTr="00A62D11">
        <w:trPr>
          <w:trHeight w:val="31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4CDD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 xml:space="preserve">Наименование </w:t>
            </w:r>
            <w:proofErr w:type="spellStart"/>
            <w:r w:rsidRPr="00A62D11">
              <w:rPr>
                <w:sz w:val="24"/>
                <w:szCs w:val="24"/>
              </w:rPr>
              <w:t>статей,подстатей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7508" w14:textId="77777777" w:rsidR="00A62D11" w:rsidRPr="00A62D11" w:rsidRDefault="00A62D11" w:rsidP="00A62D11">
            <w:pPr>
              <w:jc w:val="center"/>
              <w:rPr>
                <w:sz w:val="14"/>
                <w:szCs w:val="14"/>
              </w:rPr>
            </w:pPr>
            <w:proofErr w:type="spellStart"/>
            <w:r w:rsidRPr="00A62D11">
              <w:rPr>
                <w:sz w:val="14"/>
                <w:szCs w:val="14"/>
              </w:rPr>
              <w:t>Рз,ПР</w:t>
            </w:r>
            <w:proofErr w:type="spellEnd"/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76F8" w14:textId="77777777" w:rsidR="00A62D11" w:rsidRPr="00A62D11" w:rsidRDefault="00A62D11" w:rsidP="00A62D11">
            <w:pPr>
              <w:jc w:val="center"/>
            </w:pPr>
            <w:r w:rsidRPr="00A62D11">
              <w:t>ЦСР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D160" w14:textId="77777777" w:rsidR="00A62D11" w:rsidRPr="00A62D11" w:rsidRDefault="00A62D11" w:rsidP="00A62D11">
            <w:pPr>
              <w:jc w:val="center"/>
            </w:pPr>
            <w:r w:rsidRPr="00A62D11">
              <w:t>ВР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1C13" w14:textId="77777777" w:rsidR="00A62D11" w:rsidRPr="00A62D11" w:rsidRDefault="00A62D11" w:rsidP="00A62D11">
            <w:pPr>
              <w:jc w:val="center"/>
              <w:rPr>
                <w:sz w:val="24"/>
                <w:szCs w:val="24"/>
              </w:rPr>
            </w:pPr>
            <w:r w:rsidRPr="00A62D11">
              <w:rPr>
                <w:sz w:val="24"/>
                <w:szCs w:val="24"/>
              </w:rPr>
              <w:t xml:space="preserve">Сумма </w:t>
            </w:r>
          </w:p>
        </w:tc>
      </w:tr>
      <w:tr w:rsidR="00A62D11" w:rsidRPr="00A62D11" w14:paraId="54732269" w14:textId="77777777" w:rsidTr="00A62D11">
        <w:trPr>
          <w:trHeight w:val="31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2076" w14:textId="77777777" w:rsidR="00A62D11" w:rsidRPr="00A62D11" w:rsidRDefault="00A62D11" w:rsidP="00A62D11">
            <w:pPr>
              <w:rPr>
                <w:b/>
                <w:bCs/>
              </w:rPr>
            </w:pPr>
            <w:r w:rsidRPr="00A62D11">
              <w:rPr>
                <w:b/>
                <w:bCs/>
              </w:rPr>
              <w:t>ВСЕГО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FF46" w14:textId="77777777" w:rsidR="00A62D11" w:rsidRPr="00A62D11" w:rsidRDefault="00A62D11" w:rsidP="00A62D11">
            <w:pPr>
              <w:jc w:val="center"/>
              <w:rPr>
                <w:sz w:val="14"/>
                <w:szCs w:val="14"/>
              </w:rPr>
            </w:pPr>
            <w:r w:rsidRPr="00A62D11">
              <w:rPr>
                <w:sz w:val="14"/>
                <w:szCs w:val="14"/>
              </w:rPr>
              <w:t>0000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E0F1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6674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2F01" w14:textId="77777777" w:rsidR="00A62D11" w:rsidRPr="00A62D11" w:rsidRDefault="00A62D11" w:rsidP="00A62D11">
            <w:pPr>
              <w:jc w:val="right"/>
              <w:rPr>
                <w:b/>
                <w:bCs/>
                <w:sz w:val="24"/>
                <w:szCs w:val="24"/>
              </w:rPr>
            </w:pPr>
            <w:r w:rsidRPr="00A62D11">
              <w:rPr>
                <w:b/>
                <w:bCs/>
                <w:sz w:val="24"/>
                <w:szCs w:val="24"/>
              </w:rPr>
              <w:t>30816,20114</w:t>
            </w:r>
          </w:p>
        </w:tc>
      </w:tr>
      <w:tr w:rsidR="00A62D11" w:rsidRPr="00A62D11" w14:paraId="6E2287AD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C094F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C81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D4C7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B01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FA27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12950,2375700</w:t>
            </w:r>
          </w:p>
        </w:tc>
      </w:tr>
      <w:tr w:rsidR="00A62D11" w:rsidRPr="00A62D11" w14:paraId="5621247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F787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 xml:space="preserve">Глава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D4C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202D8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99 000 10010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0A9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6E878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1428,616</w:t>
            </w:r>
          </w:p>
        </w:tc>
      </w:tr>
      <w:tr w:rsidR="00A62D11" w:rsidRPr="00A62D11" w14:paraId="6D42A69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30D7" w14:textId="77777777" w:rsidR="00A62D11" w:rsidRPr="00A62D11" w:rsidRDefault="00A62D11" w:rsidP="00A62D11">
            <w:pPr>
              <w:jc w:val="both"/>
            </w:pPr>
            <w:r w:rsidRPr="00A62D11">
              <w:t xml:space="preserve">Расходы на выплаты персоналу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B7DC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3F9D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1402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49F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1428,616</w:t>
            </w:r>
          </w:p>
        </w:tc>
      </w:tr>
      <w:tr w:rsidR="00A62D11" w:rsidRPr="00A62D11" w14:paraId="4F7A5E93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62C9" w14:textId="77777777" w:rsidR="00A62D11" w:rsidRPr="00A62D11" w:rsidRDefault="00A62D11" w:rsidP="00A62D11">
            <w:pPr>
              <w:jc w:val="both"/>
            </w:pPr>
            <w:r w:rsidRPr="00A62D11">
              <w:t>Расходы на выплаты персоналу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8C6B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79EB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0B503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D0875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1428,616</w:t>
            </w:r>
          </w:p>
        </w:tc>
      </w:tr>
      <w:tr w:rsidR="00A62D11" w:rsidRPr="00A62D11" w14:paraId="5AC6748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00B9" w14:textId="77777777" w:rsidR="00A62D11" w:rsidRPr="00A62D11" w:rsidRDefault="00A62D11" w:rsidP="00A62D11">
            <w:pPr>
              <w:jc w:val="both"/>
            </w:pPr>
            <w:r w:rsidRPr="00A62D11">
              <w:t>ФОТ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927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061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78E2B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5F936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1097,247</w:t>
            </w:r>
          </w:p>
        </w:tc>
      </w:tr>
      <w:tr w:rsidR="00A62D11" w:rsidRPr="00A62D11" w14:paraId="5EDE79B0" w14:textId="77777777" w:rsidTr="00A62D11">
        <w:trPr>
          <w:trHeight w:val="27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1CFF1" w14:textId="77777777" w:rsidR="00A62D11" w:rsidRPr="00A62D11" w:rsidRDefault="00A62D11" w:rsidP="00A62D11">
            <w:pPr>
              <w:jc w:val="both"/>
            </w:pPr>
            <w:r w:rsidRPr="00A62D11">
              <w:t xml:space="preserve">Взносы по обязательному социальному страхованию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030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8F3E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80CA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B51A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331,369</w:t>
            </w:r>
          </w:p>
        </w:tc>
      </w:tr>
      <w:tr w:rsidR="00A62D11" w:rsidRPr="00A62D11" w14:paraId="3A93D1C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4D93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 xml:space="preserve"> Собрание депутатов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C4D0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3330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99 000 10020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60D3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54D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1358,767</w:t>
            </w:r>
          </w:p>
        </w:tc>
      </w:tr>
      <w:tr w:rsidR="00A62D11" w:rsidRPr="00A62D11" w14:paraId="73157B6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3C93C" w14:textId="77777777" w:rsidR="00A62D11" w:rsidRPr="00A62D11" w:rsidRDefault="00A62D11" w:rsidP="00A62D11">
            <w:pPr>
              <w:jc w:val="both"/>
            </w:pPr>
            <w:r w:rsidRPr="00A62D11">
              <w:t xml:space="preserve">Расходы на выплаты персоналу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BEBF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9706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EB7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D1C5A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1301,267</w:t>
            </w:r>
          </w:p>
        </w:tc>
      </w:tr>
      <w:tr w:rsidR="00A62D11" w:rsidRPr="00A62D11" w14:paraId="3A16A052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7FBB" w14:textId="77777777" w:rsidR="00A62D11" w:rsidRPr="00A62D11" w:rsidRDefault="00A62D11" w:rsidP="00A62D11">
            <w:pPr>
              <w:jc w:val="both"/>
            </w:pPr>
            <w:r w:rsidRPr="00A62D11">
              <w:t>Расходы на выплаты персоналу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E3E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ECE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7D62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5ED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1301,267</w:t>
            </w:r>
          </w:p>
        </w:tc>
      </w:tr>
      <w:tr w:rsidR="00A62D11" w:rsidRPr="00A62D11" w14:paraId="39A821A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40DC" w14:textId="77777777" w:rsidR="00A62D11" w:rsidRPr="00A62D11" w:rsidRDefault="00A62D11" w:rsidP="00A62D11">
            <w:pPr>
              <w:jc w:val="both"/>
            </w:pPr>
            <w:r w:rsidRPr="00A62D11">
              <w:t>ФОТ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EDF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355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BE3D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32B7C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983,769</w:t>
            </w:r>
          </w:p>
        </w:tc>
      </w:tr>
      <w:tr w:rsidR="00A62D11" w:rsidRPr="00A62D11" w14:paraId="1F4AF8A0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6D00" w14:textId="77777777" w:rsidR="00A62D11" w:rsidRPr="00A62D11" w:rsidRDefault="00A62D11" w:rsidP="00A62D11">
            <w:pPr>
              <w:jc w:val="both"/>
            </w:pPr>
            <w:r w:rsidRPr="00A62D11">
              <w:t>Иные выплаты персоналу, за исключением ФОТ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3E3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8E9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A71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4FBC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20,400</w:t>
            </w:r>
          </w:p>
        </w:tc>
      </w:tr>
      <w:tr w:rsidR="00A62D11" w:rsidRPr="00A62D11" w14:paraId="62E7FBA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DFFA" w14:textId="77777777" w:rsidR="00A62D11" w:rsidRPr="00A62D11" w:rsidRDefault="00A62D11" w:rsidP="00A62D11">
            <w:pPr>
              <w:jc w:val="both"/>
            </w:pPr>
            <w:r w:rsidRPr="00A62D11">
              <w:t xml:space="preserve">Взносы по обязательному социальному страхованию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D491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9FE4C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DAEFC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B950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297,098</w:t>
            </w:r>
          </w:p>
        </w:tc>
      </w:tr>
      <w:tr w:rsidR="00A62D11" w:rsidRPr="00A62D11" w14:paraId="4C94004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DAAA6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ADF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F31C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683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FE72A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57,000</w:t>
            </w:r>
          </w:p>
        </w:tc>
      </w:tr>
      <w:tr w:rsidR="00A62D11" w:rsidRPr="00A62D11" w14:paraId="4A3F8A1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DC0A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5E9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9F94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FF4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12E5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57,000</w:t>
            </w:r>
          </w:p>
        </w:tc>
      </w:tr>
      <w:tr w:rsidR="00A62D11" w:rsidRPr="00A62D11" w14:paraId="5D4919F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1AFB0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94C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809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5ACC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245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57,000</w:t>
            </w:r>
          </w:p>
        </w:tc>
      </w:tr>
      <w:tr w:rsidR="00A62D11" w:rsidRPr="00A62D11" w14:paraId="5C1E4CB5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5A072" w14:textId="77777777" w:rsidR="00A62D11" w:rsidRPr="00A62D11" w:rsidRDefault="00A62D11" w:rsidP="00A62D11">
            <w:pPr>
              <w:jc w:val="both"/>
            </w:pPr>
            <w:r w:rsidRPr="00A62D11"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92A74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735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AA3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097A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0,500</w:t>
            </w:r>
          </w:p>
        </w:tc>
      </w:tr>
      <w:tr w:rsidR="00A62D11" w:rsidRPr="00A62D11" w14:paraId="6B4C74B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AF39" w14:textId="77777777" w:rsidR="00A62D11" w:rsidRPr="00A62D11" w:rsidRDefault="00A62D11" w:rsidP="00A62D11">
            <w:pPr>
              <w:jc w:val="both"/>
            </w:pPr>
            <w:r w:rsidRPr="00A62D11"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BCDA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AFD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0CEA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4FFD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0,500</w:t>
            </w:r>
          </w:p>
        </w:tc>
      </w:tr>
      <w:tr w:rsidR="00A62D11" w:rsidRPr="00A62D11" w14:paraId="0743847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D8E9" w14:textId="77777777" w:rsidR="00A62D11" w:rsidRPr="00A62D11" w:rsidRDefault="00A62D11" w:rsidP="00A62D11">
            <w:pPr>
              <w:jc w:val="both"/>
            </w:pPr>
            <w:r w:rsidRPr="00A62D11">
              <w:t>Уплата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C5EA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7F7D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B143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9060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0,500</w:t>
            </w:r>
          </w:p>
        </w:tc>
      </w:tr>
      <w:tr w:rsidR="00A62D11" w:rsidRPr="00A62D11" w14:paraId="4FE8E520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E861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 xml:space="preserve">Администрация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A396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0104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7CDE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99 000 10040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B4682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EB7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4348,325</w:t>
            </w:r>
          </w:p>
        </w:tc>
      </w:tr>
      <w:tr w:rsidR="00A62D11" w:rsidRPr="00A62D11" w14:paraId="3066AD9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AE3E1" w14:textId="77777777" w:rsidR="00A62D11" w:rsidRPr="00A62D11" w:rsidRDefault="00A62D11" w:rsidP="00A62D11">
            <w:pPr>
              <w:jc w:val="both"/>
            </w:pPr>
            <w:r w:rsidRPr="00A62D11">
              <w:t xml:space="preserve">Расходы на выплаты персоналу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EDC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1D5B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1783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DDE7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4285,325</w:t>
            </w:r>
          </w:p>
        </w:tc>
      </w:tr>
      <w:tr w:rsidR="00A62D11" w:rsidRPr="00A62D11" w14:paraId="0DCFA3D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C541" w14:textId="77777777" w:rsidR="00A62D11" w:rsidRPr="00A62D11" w:rsidRDefault="00A62D11" w:rsidP="00A62D11">
            <w:pPr>
              <w:jc w:val="both"/>
            </w:pPr>
            <w:r w:rsidRPr="00A62D11">
              <w:t>Расходы на выплаты персоналу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53B3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5B8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3C7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A627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4285,325</w:t>
            </w:r>
          </w:p>
        </w:tc>
      </w:tr>
      <w:tr w:rsidR="00A62D11" w:rsidRPr="00A62D11" w14:paraId="72D346AF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DC686" w14:textId="77777777" w:rsidR="00A62D11" w:rsidRPr="00A62D11" w:rsidRDefault="00A62D11" w:rsidP="00A62D11">
            <w:pPr>
              <w:jc w:val="both"/>
            </w:pPr>
            <w:r w:rsidRPr="00A62D11">
              <w:t>ФОТ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5E4D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BDC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8BFA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EC5C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3268,299</w:t>
            </w:r>
          </w:p>
        </w:tc>
      </w:tr>
      <w:tr w:rsidR="00A62D11" w:rsidRPr="00A62D11" w14:paraId="5C5841DD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B896F" w14:textId="77777777" w:rsidR="00A62D11" w:rsidRPr="00A62D11" w:rsidRDefault="00A62D11" w:rsidP="00A62D11">
            <w:pPr>
              <w:jc w:val="both"/>
            </w:pPr>
            <w:r w:rsidRPr="00A62D11">
              <w:t>Иные выплаты персоналу, за исключением ФОТ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4237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6D2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EC2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411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30,000</w:t>
            </w:r>
          </w:p>
        </w:tc>
      </w:tr>
      <w:tr w:rsidR="00A62D11" w:rsidRPr="00A62D11" w14:paraId="204BE16E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3A203" w14:textId="77777777" w:rsidR="00A62D11" w:rsidRPr="00A62D11" w:rsidRDefault="00A62D11" w:rsidP="00A62D11">
            <w:pPr>
              <w:jc w:val="both"/>
            </w:pPr>
            <w:r w:rsidRPr="00A62D11">
              <w:t xml:space="preserve">Взносы по обязательному социальному страхованию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B280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683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082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4812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987,026</w:t>
            </w:r>
          </w:p>
        </w:tc>
      </w:tr>
      <w:tr w:rsidR="00A62D11" w:rsidRPr="00A62D11" w14:paraId="7899497E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40325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94F2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F35A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B4739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4EF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23,000</w:t>
            </w:r>
          </w:p>
        </w:tc>
      </w:tr>
      <w:tr w:rsidR="00A62D11" w:rsidRPr="00A62D11" w14:paraId="50385180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4DBA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A23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353C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0CE16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398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23,000</w:t>
            </w:r>
          </w:p>
        </w:tc>
      </w:tr>
      <w:tr w:rsidR="00A62D11" w:rsidRPr="00A62D11" w14:paraId="33DFD52C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B68D4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151E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ED57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F2C6F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9D1A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23,000</w:t>
            </w:r>
          </w:p>
        </w:tc>
      </w:tr>
      <w:tr w:rsidR="00A62D11" w:rsidRPr="00A62D11" w14:paraId="7B470216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D3F3" w14:textId="77777777" w:rsidR="00A62D11" w:rsidRPr="00A62D11" w:rsidRDefault="00A62D11" w:rsidP="00A62D11">
            <w:pPr>
              <w:jc w:val="both"/>
            </w:pPr>
            <w:r w:rsidRPr="00A62D11"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D86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60FE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E4C2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F080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40,000</w:t>
            </w:r>
          </w:p>
        </w:tc>
      </w:tr>
      <w:tr w:rsidR="00A62D11" w:rsidRPr="00A62D11" w14:paraId="269FC7D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10E8" w14:textId="77777777" w:rsidR="00A62D11" w:rsidRPr="00A62D11" w:rsidRDefault="00A62D11" w:rsidP="00A62D11">
            <w:pPr>
              <w:jc w:val="both"/>
            </w:pPr>
            <w:r w:rsidRPr="00A62D11"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8B7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D3A5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EB39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D394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40,000</w:t>
            </w:r>
          </w:p>
        </w:tc>
      </w:tr>
      <w:tr w:rsidR="00A62D11" w:rsidRPr="00A62D11" w14:paraId="7020F96F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F665" w14:textId="77777777" w:rsidR="00A62D11" w:rsidRPr="00A62D11" w:rsidRDefault="00A62D11" w:rsidP="00A62D11">
            <w:pPr>
              <w:jc w:val="both"/>
            </w:pPr>
            <w:r w:rsidRPr="00A62D11">
              <w:t>Уплата налога на имущество и земельного налога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378BB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B50F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BB9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281F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10,000</w:t>
            </w:r>
          </w:p>
        </w:tc>
      </w:tr>
      <w:tr w:rsidR="00A62D11" w:rsidRPr="00A62D11" w14:paraId="64187976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F835" w14:textId="77777777" w:rsidR="00A62D11" w:rsidRPr="00A62D11" w:rsidRDefault="00A62D11" w:rsidP="00A62D11">
            <w:pPr>
              <w:jc w:val="both"/>
            </w:pPr>
            <w:r w:rsidRPr="00A62D11">
              <w:t>Уплата прочих налогов, сборов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7DDD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AA7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59E5F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97CE0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20,000</w:t>
            </w:r>
          </w:p>
        </w:tc>
      </w:tr>
      <w:tr w:rsidR="00A62D11" w:rsidRPr="00A62D11" w14:paraId="5FA1B50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886C6" w14:textId="77777777" w:rsidR="00A62D11" w:rsidRPr="00A62D11" w:rsidRDefault="00A62D11" w:rsidP="00A62D11">
            <w:pPr>
              <w:jc w:val="both"/>
            </w:pPr>
            <w:r w:rsidRPr="00A62D11">
              <w:t>Уплата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72AC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EDC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00D2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24DD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10,000</w:t>
            </w:r>
          </w:p>
        </w:tc>
      </w:tr>
      <w:tr w:rsidR="00A62D11" w:rsidRPr="00A62D11" w14:paraId="0D91DB6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D217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 xml:space="preserve">Резервные фонды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A290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1880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99 000 10100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7A41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EEC0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300,000</w:t>
            </w:r>
          </w:p>
        </w:tc>
      </w:tr>
      <w:tr w:rsidR="00A62D11" w:rsidRPr="00A62D11" w14:paraId="2894B95C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D8DC" w14:textId="77777777" w:rsidR="00A62D11" w:rsidRPr="00A62D11" w:rsidRDefault="00A62D11" w:rsidP="00A62D11">
            <w:r w:rsidRPr="00A62D11">
              <w:t xml:space="preserve">Резервный фонд администрации 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E2C9D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61D2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99 000 10111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8683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2588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150,000</w:t>
            </w:r>
          </w:p>
        </w:tc>
      </w:tr>
      <w:tr w:rsidR="00A62D11" w:rsidRPr="00A62D11" w14:paraId="423B252B" w14:textId="77777777" w:rsidTr="00A62D11">
        <w:trPr>
          <w:trHeight w:val="510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7ED" w14:textId="77777777" w:rsidR="00A62D11" w:rsidRPr="00A62D11" w:rsidRDefault="00A62D11" w:rsidP="00A62D11">
            <w:r w:rsidRPr="00A62D11">
              <w:t>Резервный фонд администрации   по предупреждению и ликвидации ЧС и последствий стихийных бедствий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B035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DA450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99 000 10112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80B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870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76C1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150,000</w:t>
            </w:r>
          </w:p>
        </w:tc>
      </w:tr>
      <w:tr w:rsidR="00A62D11" w:rsidRPr="00A62D11" w14:paraId="0B033876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DC8E5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F713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4D5F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C1B9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A4C6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5514,529</w:t>
            </w:r>
          </w:p>
        </w:tc>
      </w:tr>
      <w:tr w:rsidR="00A62D11" w:rsidRPr="00A62D11" w14:paraId="008406EC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BD31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МКУ "ХЭС"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BCEBA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0113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68BD0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99 000 10113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870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ED090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5514,529</w:t>
            </w:r>
          </w:p>
        </w:tc>
      </w:tr>
      <w:tr w:rsidR="00A62D11" w:rsidRPr="00A62D11" w14:paraId="2B1E1EEF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A40B5" w14:textId="77777777" w:rsidR="00A62D11" w:rsidRPr="00A62D11" w:rsidRDefault="00A62D11" w:rsidP="00A62D11">
            <w:pPr>
              <w:jc w:val="both"/>
            </w:pPr>
            <w:r w:rsidRPr="00A62D11">
              <w:t xml:space="preserve">Расходы на выплаты персоналу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149B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55D8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2B813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802D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4079,997</w:t>
            </w:r>
          </w:p>
        </w:tc>
      </w:tr>
      <w:tr w:rsidR="00A62D11" w:rsidRPr="00A62D11" w14:paraId="6BA5F2D5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56F78" w14:textId="77777777" w:rsidR="00A62D11" w:rsidRPr="00A62D11" w:rsidRDefault="00A62D11" w:rsidP="00A62D11">
            <w:pPr>
              <w:jc w:val="both"/>
            </w:pPr>
            <w:r w:rsidRPr="00A62D11"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34B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D66CA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151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F1F05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4079,997</w:t>
            </w:r>
          </w:p>
        </w:tc>
      </w:tr>
      <w:tr w:rsidR="00A62D11" w:rsidRPr="00A62D11" w14:paraId="149B73A6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1C47F" w14:textId="77777777" w:rsidR="00A62D11" w:rsidRPr="00A62D11" w:rsidRDefault="00A62D11" w:rsidP="00A62D11">
            <w:pPr>
              <w:jc w:val="both"/>
            </w:pPr>
            <w:r w:rsidRPr="00A62D11"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245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BD0AA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B2D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206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3124,422</w:t>
            </w:r>
          </w:p>
        </w:tc>
      </w:tr>
      <w:tr w:rsidR="00A62D11" w:rsidRPr="00A62D11" w14:paraId="3135546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05DC7" w14:textId="77777777" w:rsidR="00A62D11" w:rsidRPr="00A62D11" w:rsidRDefault="00A62D11" w:rsidP="00A62D11">
            <w:pPr>
              <w:jc w:val="both"/>
            </w:pPr>
            <w:r w:rsidRPr="00A62D11">
              <w:t>Иные выплаты персоналу учреждений, за исключением ФОТ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A772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078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C99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112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8ABC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12,000</w:t>
            </w:r>
          </w:p>
        </w:tc>
      </w:tr>
      <w:tr w:rsidR="00A62D11" w:rsidRPr="00A62D11" w14:paraId="0CC9EEA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6C1A" w14:textId="77777777" w:rsidR="00A62D11" w:rsidRPr="00A62D11" w:rsidRDefault="00A62D11" w:rsidP="00A62D11">
            <w:pPr>
              <w:jc w:val="both"/>
            </w:pPr>
            <w:r w:rsidRPr="00A62D11">
              <w:t>Взносы по обязательному социальному страхованию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41C7A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57E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FBD4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D5B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943,575</w:t>
            </w:r>
          </w:p>
        </w:tc>
      </w:tr>
      <w:tr w:rsidR="00A62D11" w:rsidRPr="00A62D11" w14:paraId="3E3B924C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54B58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3E2B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D13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CDE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2DA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1424,532</w:t>
            </w:r>
          </w:p>
        </w:tc>
      </w:tr>
      <w:tr w:rsidR="00A62D11" w:rsidRPr="00A62D11" w14:paraId="40C525BD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843EE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2BE8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41C4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EBF51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5E5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1424,532</w:t>
            </w:r>
          </w:p>
        </w:tc>
      </w:tr>
      <w:tr w:rsidR="00A62D11" w:rsidRPr="00A62D11" w14:paraId="0BBB7EFD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5951B" w14:textId="77777777" w:rsidR="00A62D11" w:rsidRPr="00A62D11" w:rsidRDefault="00A62D11" w:rsidP="00A62D11">
            <w:pPr>
              <w:jc w:val="both"/>
            </w:pPr>
            <w:r w:rsidRPr="00A62D11">
              <w:lastRenderedPageBreak/>
              <w:t>Услуги связи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617A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629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386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2AD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43,200</w:t>
            </w:r>
          </w:p>
        </w:tc>
      </w:tr>
      <w:tr w:rsidR="00A62D11" w:rsidRPr="00A62D11" w14:paraId="7A738350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35873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F18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489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6C6E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73A6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1119,800</w:t>
            </w:r>
          </w:p>
        </w:tc>
      </w:tr>
      <w:tr w:rsidR="00A62D11" w:rsidRPr="00A62D11" w14:paraId="063C50B6" w14:textId="77777777" w:rsidTr="00A62D11">
        <w:trPr>
          <w:trHeight w:val="25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1965D" w14:textId="77777777" w:rsidR="00A62D11" w:rsidRPr="00A62D11" w:rsidRDefault="00A62D11" w:rsidP="00A62D11">
            <w:r w:rsidRPr="00A62D11">
              <w:t>Закупка энергетических ресурсов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42D4" w14:textId="77777777" w:rsidR="00A62D11" w:rsidRPr="00A62D11" w:rsidRDefault="00A62D11" w:rsidP="00A62D11">
            <w:pPr>
              <w:rPr>
                <w:rFonts w:ascii="Arial CYR" w:hAnsi="Arial CYR" w:cs="Arial CYR"/>
              </w:rPr>
            </w:pPr>
            <w:r w:rsidRPr="00A62D11">
              <w:rPr>
                <w:rFonts w:ascii="Arial CYR" w:hAnsi="Arial CYR" w:cs="Arial CY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A9F14" w14:textId="77777777" w:rsidR="00A62D11" w:rsidRPr="00A62D11" w:rsidRDefault="00A62D11" w:rsidP="00A62D11">
            <w:pPr>
              <w:rPr>
                <w:rFonts w:ascii="Arial CYR" w:hAnsi="Arial CYR" w:cs="Arial CYR"/>
              </w:rPr>
            </w:pPr>
            <w:r w:rsidRPr="00A62D11">
              <w:rPr>
                <w:rFonts w:ascii="Arial CYR" w:hAnsi="Arial CYR" w:cs="Arial CY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5707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94B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261,53200</w:t>
            </w:r>
          </w:p>
        </w:tc>
      </w:tr>
      <w:tr w:rsidR="00A62D11" w:rsidRPr="00A62D11" w14:paraId="0A0F8DF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10A31" w14:textId="77777777" w:rsidR="00A62D11" w:rsidRPr="00A62D11" w:rsidRDefault="00A62D11" w:rsidP="00A62D11">
            <w:pPr>
              <w:jc w:val="both"/>
            </w:pPr>
            <w:r w:rsidRPr="00A62D11"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0DCDC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9C5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AD3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06BE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10,000</w:t>
            </w:r>
          </w:p>
        </w:tc>
      </w:tr>
      <w:tr w:rsidR="00A62D11" w:rsidRPr="00A62D11" w14:paraId="7210489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7954" w14:textId="77777777" w:rsidR="00A62D11" w:rsidRPr="00A62D11" w:rsidRDefault="00A62D11" w:rsidP="00A62D11">
            <w:pPr>
              <w:jc w:val="both"/>
            </w:pPr>
            <w:r w:rsidRPr="00A62D11"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464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3B6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A7B2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4A6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10,000</w:t>
            </w:r>
          </w:p>
        </w:tc>
      </w:tr>
      <w:tr w:rsidR="00A62D11" w:rsidRPr="00A62D11" w14:paraId="7DAA761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FBDB" w14:textId="77777777" w:rsidR="00A62D11" w:rsidRPr="00A62D11" w:rsidRDefault="00A62D11" w:rsidP="00A62D11">
            <w:pPr>
              <w:jc w:val="both"/>
            </w:pPr>
            <w:r w:rsidRPr="00A62D11">
              <w:t>Уплата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FE84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CE7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942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B38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10,000</w:t>
            </w:r>
          </w:p>
        </w:tc>
      </w:tr>
      <w:tr w:rsidR="00A62D11" w:rsidRPr="00A62D11" w14:paraId="267354C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1BD95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ВУС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399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0203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F6CF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99 800 51180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93159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0E7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358,431</w:t>
            </w:r>
          </w:p>
        </w:tc>
      </w:tr>
      <w:tr w:rsidR="00A62D11" w:rsidRPr="00A62D11" w14:paraId="0CF88F41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5D2A" w14:textId="77777777" w:rsidR="00A62D11" w:rsidRPr="00A62D11" w:rsidRDefault="00A62D11" w:rsidP="00A62D11">
            <w:pPr>
              <w:jc w:val="both"/>
            </w:pPr>
            <w:r w:rsidRPr="00A62D11">
              <w:t xml:space="preserve">Расходы на выплаты персоналу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AEC4C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09DC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0621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E53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300,637</w:t>
            </w:r>
          </w:p>
        </w:tc>
      </w:tr>
      <w:tr w:rsidR="00A62D11" w:rsidRPr="00A62D11" w14:paraId="488855F1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C7865" w14:textId="77777777" w:rsidR="00A62D11" w:rsidRPr="00A62D11" w:rsidRDefault="00A62D11" w:rsidP="00A62D11">
            <w:pPr>
              <w:jc w:val="both"/>
            </w:pPr>
            <w:r w:rsidRPr="00A62D11">
              <w:t>Расходы на выплаты персоналу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94FB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7364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0F0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437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300,637</w:t>
            </w:r>
          </w:p>
        </w:tc>
      </w:tr>
      <w:tr w:rsidR="00A62D11" w:rsidRPr="00A62D11" w14:paraId="49CC64A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5E85A" w14:textId="77777777" w:rsidR="00A62D11" w:rsidRPr="00A62D11" w:rsidRDefault="00A62D11" w:rsidP="00A62D11">
            <w:pPr>
              <w:jc w:val="both"/>
            </w:pPr>
            <w:r w:rsidRPr="00A62D11">
              <w:t>ФОТ муниципальных органов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F8A74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F621A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350BF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65F0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230,904</w:t>
            </w:r>
          </w:p>
        </w:tc>
      </w:tr>
      <w:tr w:rsidR="00A62D11" w:rsidRPr="00A62D11" w14:paraId="34510E5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4AE9" w14:textId="77777777" w:rsidR="00A62D11" w:rsidRPr="00A62D11" w:rsidRDefault="00A62D11" w:rsidP="00A62D11">
            <w:pPr>
              <w:jc w:val="both"/>
            </w:pPr>
            <w:r w:rsidRPr="00A62D11">
              <w:t xml:space="preserve">Взносы по обязательному социальному страхованию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AA3C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6E4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7EC4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129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063D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69,733</w:t>
            </w:r>
          </w:p>
        </w:tc>
      </w:tr>
      <w:tr w:rsidR="00A62D11" w:rsidRPr="00A62D11" w14:paraId="3369F6F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F80E3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04C2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7074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01493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322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57,794</w:t>
            </w:r>
          </w:p>
        </w:tc>
      </w:tr>
      <w:tr w:rsidR="00A62D11" w:rsidRPr="00A62D11" w14:paraId="64B488B2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B5C0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048A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5BC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0251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9E2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57,794</w:t>
            </w:r>
          </w:p>
        </w:tc>
      </w:tr>
      <w:tr w:rsidR="00A62D11" w:rsidRPr="00A62D11" w14:paraId="4EDCCC21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D13F7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DBE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DEA4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8113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654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57,794</w:t>
            </w:r>
          </w:p>
        </w:tc>
      </w:tr>
      <w:tr w:rsidR="00A62D11" w:rsidRPr="00A62D11" w14:paraId="33C30633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FFEAF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Национальная экономика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3A3E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0400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93EFC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1F09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65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470,000</w:t>
            </w:r>
          </w:p>
        </w:tc>
      </w:tr>
      <w:tr w:rsidR="00A62D11" w:rsidRPr="00A62D11" w14:paraId="23C7CA6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1A745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AEC9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4281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BA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A45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470,000</w:t>
            </w:r>
          </w:p>
        </w:tc>
      </w:tr>
      <w:tr w:rsidR="00A62D11" w:rsidRPr="00A62D11" w14:paraId="5C54FD1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C32EC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645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8714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FE4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C9320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470,000</w:t>
            </w:r>
          </w:p>
        </w:tc>
      </w:tr>
      <w:tr w:rsidR="00A62D11" w:rsidRPr="00A62D11" w14:paraId="76BD7A17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EBD6A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565B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C385B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E64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2F3A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470,000</w:t>
            </w:r>
          </w:p>
        </w:tc>
      </w:tr>
      <w:tr w:rsidR="00A62D11" w:rsidRPr="00A62D11" w14:paraId="337617D2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1C323" w14:textId="77777777" w:rsidR="00A62D11" w:rsidRPr="00A62D11" w:rsidRDefault="00A62D11" w:rsidP="00A62D11">
            <w:pPr>
              <w:rPr>
                <w:b/>
                <w:bCs/>
                <w:color w:val="000000"/>
              </w:rPr>
            </w:pPr>
            <w:r w:rsidRPr="00A62D11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ED29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0409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F066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3CD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BD2E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470,000</w:t>
            </w:r>
          </w:p>
        </w:tc>
      </w:tr>
      <w:tr w:rsidR="00A62D11" w:rsidRPr="00A62D11" w14:paraId="05CD360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A675" w14:textId="77777777" w:rsidR="00A62D11" w:rsidRPr="00A62D11" w:rsidRDefault="00A62D11" w:rsidP="00A62D11">
            <w:pPr>
              <w:jc w:val="both"/>
              <w:rPr>
                <w:b/>
                <w:bCs/>
              </w:rPr>
            </w:pPr>
            <w:r w:rsidRPr="00A62D11">
              <w:rPr>
                <w:b/>
                <w:bCs/>
              </w:rPr>
              <w:t xml:space="preserve"> на текущий ремонт дорог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C82B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0409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0884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99 000 04090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8332" w14:textId="77777777" w:rsidR="00A62D11" w:rsidRPr="00A62D11" w:rsidRDefault="00A62D11" w:rsidP="00A62D11">
            <w:pPr>
              <w:rPr>
                <w:b/>
                <w:bCs/>
                <w:sz w:val="18"/>
                <w:szCs w:val="18"/>
              </w:rPr>
            </w:pPr>
            <w:r w:rsidRPr="00A62D11">
              <w:rPr>
                <w:b/>
                <w:bCs/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0DCC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470,000</w:t>
            </w:r>
          </w:p>
        </w:tc>
      </w:tr>
      <w:tr w:rsidR="00A62D11" w:rsidRPr="00A62D11" w14:paraId="5F9B459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B277" w14:textId="77777777" w:rsidR="00A62D11" w:rsidRPr="00A62D11" w:rsidRDefault="00A62D11" w:rsidP="00A62D11">
            <w:pPr>
              <w:jc w:val="center"/>
            </w:pPr>
            <w:r w:rsidRPr="00A62D11"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45BD" w14:textId="77777777" w:rsidR="00A62D11" w:rsidRPr="00A62D11" w:rsidRDefault="00A62D11" w:rsidP="00A62D11">
            <w:pPr>
              <w:jc w:val="center"/>
              <w:rPr>
                <w:sz w:val="14"/>
                <w:szCs w:val="14"/>
              </w:rPr>
            </w:pPr>
            <w:r w:rsidRPr="00A62D11">
              <w:rPr>
                <w:sz w:val="14"/>
                <w:szCs w:val="14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3A95" w14:textId="77777777" w:rsidR="00A62D11" w:rsidRPr="00A62D11" w:rsidRDefault="00A62D11" w:rsidP="00A62D11">
            <w:pPr>
              <w:jc w:val="center"/>
              <w:rPr>
                <w:sz w:val="14"/>
                <w:szCs w:val="14"/>
              </w:rPr>
            </w:pPr>
            <w:r w:rsidRPr="00A62D11">
              <w:rPr>
                <w:sz w:val="14"/>
                <w:szCs w:val="14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0E3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734A4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470,000</w:t>
            </w:r>
          </w:p>
        </w:tc>
      </w:tr>
      <w:tr w:rsidR="00A62D11" w:rsidRPr="00A62D11" w14:paraId="4DED534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1BFA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ЖКХ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1E29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0500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8EAA8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00 000 00000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E7C0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D9DD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14396,25500</w:t>
            </w:r>
          </w:p>
        </w:tc>
      </w:tr>
      <w:tr w:rsidR="00A62D11" w:rsidRPr="00A62D11" w14:paraId="528DBE0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2656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Жилищное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6CA9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0501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6ACE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99 000 05010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51C1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28B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46,000</w:t>
            </w:r>
          </w:p>
        </w:tc>
      </w:tr>
      <w:tr w:rsidR="00A62D11" w:rsidRPr="00A62D11" w14:paraId="1F721CF5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0076F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EE9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2D25A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C82B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6CE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20,000</w:t>
            </w:r>
          </w:p>
        </w:tc>
      </w:tr>
      <w:tr w:rsidR="00A62D11" w:rsidRPr="00A62D11" w14:paraId="7091F26F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DB5A6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E888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9951E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581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366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20,000</w:t>
            </w:r>
          </w:p>
        </w:tc>
      </w:tr>
      <w:tr w:rsidR="00A62D11" w:rsidRPr="00A62D11" w14:paraId="0753813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E791F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6A3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6C3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4DB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57558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20,000</w:t>
            </w:r>
          </w:p>
        </w:tc>
      </w:tr>
      <w:tr w:rsidR="00A62D11" w:rsidRPr="00A62D11" w14:paraId="4AEEB2B1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096D" w14:textId="77777777" w:rsidR="00A62D11" w:rsidRPr="00A62D11" w:rsidRDefault="00A62D11" w:rsidP="00A62D11">
            <w:pPr>
              <w:jc w:val="both"/>
            </w:pPr>
            <w:r w:rsidRPr="00A62D11"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6A6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58FB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3B7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069E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26,000</w:t>
            </w:r>
          </w:p>
        </w:tc>
      </w:tr>
      <w:tr w:rsidR="00A62D11" w:rsidRPr="00A62D11" w14:paraId="5C53C5F3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FB3B" w14:textId="77777777" w:rsidR="00A62D11" w:rsidRPr="00A62D11" w:rsidRDefault="00A62D11" w:rsidP="00A62D11">
            <w:pPr>
              <w:jc w:val="both"/>
            </w:pPr>
            <w:r w:rsidRPr="00A62D11"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7D27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C6E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535F3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A7A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26,000</w:t>
            </w:r>
          </w:p>
        </w:tc>
      </w:tr>
      <w:tr w:rsidR="00A62D11" w:rsidRPr="00A62D11" w14:paraId="2718C06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DE707" w14:textId="77777777" w:rsidR="00A62D11" w:rsidRPr="00A62D11" w:rsidRDefault="00A62D11" w:rsidP="00A62D11">
            <w:pPr>
              <w:jc w:val="both"/>
            </w:pPr>
            <w:r w:rsidRPr="00A62D11">
              <w:t>Уплата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4B2AA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6E34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B5A6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6F6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26,000</w:t>
            </w:r>
          </w:p>
        </w:tc>
      </w:tr>
      <w:tr w:rsidR="00A62D11" w:rsidRPr="00A62D11" w14:paraId="64535F9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9D16" w14:textId="77777777" w:rsidR="00A62D11" w:rsidRPr="00A62D11" w:rsidRDefault="00A62D11" w:rsidP="00A62D11">
            <w:pPr>
              <w:rPr>
                <w:b/>
                <w:bCs/>
              </w:rPr>
            </w:pPr>
            <w:r w:rsidRPr="00A62D11">
              <w:rPr>
                <w:b/>
                <w:bCs/>
              </w:rPr>
              <w:t>Коммунальное хозяйство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5B7C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0502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A60C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99 000 05020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F9E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905E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10136,103</w:t>
            </w:r>
          </w:p>
        </w:tc>
      </w:tr>
      <w:tr w:rsidR="00A62D11" w:rsidRPr="00A62D11" w14:paraId="22FDDC0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7A814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014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4C30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AD2B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201C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1522,095</w:t>
            </w:r>
          </w:p>
        </w:tc>
      </w:tr>
      <w:tr w:rsidR="00A62D11" w:rsidRPr="00A62D11" w14:paraId="297807F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4DDC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AF62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1C1C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56B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C297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1522,095</w:t>
            </w:r>
          </w:p>
        </w:tc>
      </w:tr>
      <w:tr w:rsidR="00A62D11" w:rsidRPr="00A62D11" w14:paraId="3E4215BB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E119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648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2975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A798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E3487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1522,095</w:t>
            </w:r>
          </w:p>
        </w:tc>
      </w:tr>
      <w:tr w:rsidR="00A62D11" w:rsidRPr="00A62D11" w14:paraId="5A1AF1C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875FD" w14:textId="77777777" w:rsidR="00A62D11" w:rsidRPr="00A62D11" w:rsidRDefault="00A62D11" w:rsidP="00A62D11">
            <w:pPr>
              <w:jc w:val="both"/>
            </w:pPr>
            <w:r w:rsidRPr="00A62D11"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3103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24614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524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536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8614,008</w:t>
            </w:r>
          </w:p>
        </w:tc>
      </w:tr>
      <w:tr w:rsidR="00A62D11" w:rsidRPr="00A62D11" w14:paraId="3C820448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A6557" w14:textId="77777777" w:rsidR="00A62D11" w:rsidRPr="00A62D11" w:rsidRDefault="00A62D11" w:rsidP="00A62D11">
            <w:pPr>
              <w:jc w:val="both"/>
            </w:pPr>
            <w:r w:rsidRPr="00A62D11">
              <w:t>Субсидии юрлицам, ИП, физлицам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92B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8E0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C0E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FD2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8614,008</w:t>
            </w:r>
          </w:p>
        </w:tc>
      </w:tr>
      <w:tr w:rsidR="00A62D11" w:rsidRPr="00A62D11" w14:paraId="719FCE57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B17B2" w14:textId="77777777" w:rsidR="00A62D11" w:rsidRPr="00A62D11" w:rsidRDefault="00A62D11" w:rsidP="00A62D11">
            <w:pPr>
              <w:jc w:val="both"/>
            </w:pPr>
            <w:r w:rsidRPr="00A62D11">
              <w:t xml:space="preserve">Возмещение </w:t>
            </w:r>
            <w:proofErr w:type="spellStart"/>
            <w:r w:rsidRPr="00A62D11">
              <w:t>недополуч</w:t>
            </w:r>
            <w:proofErr w:type="spellEnd"/>
            <w:r w:rsidRPr="00A62D11">
              <w:t>-х доходов или понесенных затрат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8E3D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8FF8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AAD9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A0147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8614,008</w:t>
            </w:r>
          </w:p>
        </w:tc>
      </w:tr>
      <w:tr w:rsidR="00A62D11" w:rsidRPr="00A62D11" w14:paraId="0833977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DFBC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Благоустройство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FA27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0503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6F41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00 000 05030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D639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18B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4214,152</w:t>
            </w:r>
          </w:p>
        </w:tc>
      </w:tr>
      <w:tr w:rsidR="00A62D11" w:rsidRPr="00A62D11" w14:paraId="19B8B9F7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6D91F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43DC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2A1A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83D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D3A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4214,152</w:t>
            </w:r>
          </w:p>
        </w:tc>
      </w:tr>
      <w:tr w:rsidR="00A62D11" w:rsidRPr="00A62D11" w14:paraId="1175AF7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306F4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EB0C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FCE74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192C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F7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4214,152</w:t>
            </w:r>
          </w:p>
        </w:tc>
      </w:tr>
      <w:tr w:rsidR="00A62D11" w:rsidRPr="00A62D11" w14:paraId="0A475814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8C0F7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FBD0B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057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A87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5E8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3994,992</w:t>
            </w:r>
          </w:p>
        </w:tc>
      </w:tr>
      <w:tr w:rsidR="00A62D11" w:rsidRPr="00A62D11" w14:paraId="3C5EF52E" w14:textId="77777777" w:rsidTr="00A62D11">
        <w:trPr>
          <w:trHeight w:val="25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A93E" w14:textId="77777777" w:rsidR="00A62D11" w:rsidRPr="00A62D11" w:rsidRDefault="00A62D11" w:rsidP="00A62D11">
            <w:r w:rsidRPr="00A62D11">
              <w:t>Закупка энергетических ресурсов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8F49" w14:textId="77777777" w:rsidR="00A62D11" w:rsidRPr="00A62D11" w:rsidRDefault="00A62D11" w:rsidP="00A62D11">
            <w:pPr>
              <w:rPr>
                <w:rFonts w:ascii="Arial CYR" w:hAnsi="Arial CYR" w:cs="Arial CYR"/>
              </w:rPr>
            </w:pPr>
            <w:r w:rsidRPr="00A62D11">
              <w:rPr>
                <w:rFonts w:ascii="Arial CYR" w:hAnsi="Arial CYR" w:cs="Arial CY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9C65" w14:textId="77777777" w:rsidR="00A62D11" w:rsidRPr="00A62D11" w:rsidRDefault="00A62D11" w:rsidP="00A62D11">
            <w:pPr>
              <w:rPr>
                <w:rFonts w:ascii="Arial CYR" w:hAnsi="Arial CYR" w:cs="Arial CYR"/>
              </w:rPr>
            </w:pPr>
            <w:r w:rsidRPr="00A62D11">
              <w:rPr>
                <w:rFonts w:ascii="Arial CYR" w:hAnsi="Arial CYR" w:cs="Arial CY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7D00" w14:textId="77777777" w:rsidR="00A62D11" w:rsidRPr="00A62D11" w:rsidRDefault="00A62D11" w:rsidP="00A62D11">
            <w:pPr>
              <w:jc w:val="center"/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2638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219,160</w:t>
            </w:r>
          </w:p>
        </w:tc>
      </w:tr>
      <w:tr w:rsidR="00A62D11" w:rsidRPr="00A62D11" w14:paraId="7989F96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C074" w14:textId="77777777" w:rsidR="00A62D11" w:rsidRPr="00A62D11" w:rsidRDefault="00A62D11" w:rsidP="00A62D11">
            <w:pPr>
              <w:jc w:val="center"/>
              <w:rPr>
                <w:b/>
                <w:bCs/>
              </w:rPr>
            </w:pPr>
            <w:r w:rsidRPr="00A62D11">
              <w:rPr>
                <w:b/>
                <w:bCs/>
              </w:rPr>
              <w:t>Дома культуры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D458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0801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0246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99 000 08110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E3CA" w14:textId="77777777" w:rsidR="00A62D11" w:rsidRPr="00A62D11" w:rsidRDefault="00A62D11" w:rsidP="00A62D11">
            <w:pPr>
              <w:rPr>
                <w:b/>
                <w:bCs/>
                <w:sz w:val="18"/>
                <w:szCs w:val="18"/>
              </w:rPr>
            </w:pPr>
            <w:r w:rsidRPr="00A62D11"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843C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2476,2778100</w:t>
            </w:r>
          </w:p>
        </w:tc>
      </w:tr>
      <w:tr w:rsidR="00A62D11" w:rsidRPr="00A62D11" w14:paraId="095F56B9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24F05" w14:textId="77777777" w:rsidR="00A62D11" w:rsidRPr="00A62D11" w:rsidRDefault="00A62D11" w:rsidP="00A62D11">
            <w:pPr>
              <w:jc w:val="both"/>
            </w:pPr>
            <w:r w:rsidRPr="00A62D11">
              <w:t xml:space="preserve">Расходы на выплаты персоналу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41D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AD54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348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DDA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1616,178</w:t>
            </w:r>
          </w:p>
        </w:tc>
      </w:tr>
      <w:tr w:rsidR="00A62D11" w:rsidRPr="00A62D11" w14:paraId="022222DD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AA03" w14:textId="77777777" w:rsidR="00A62D11" w:rsidRPr="00A62D11" w:rsidRDefault="00A62D11" w:rsidP="00A62D11">
            <w:pPr>
              <w:jc w:val="both"/>
            </w:pPr>
            <w:r w:rsidRPr="00A62D11">
              <w:t>Расходы на выплаты персоналу казенных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EE69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30A4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7731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110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7E3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1616,178</w:t>
            </w:r>
          </w:p>
        </w:tc>
      </w:tr>
      <w:tr w:rsidR="00A62D11" w:rsidRPr="00A62D11" w14:paraId="45819E0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021F1" w14:textId="77777777" w:rsidR="00A62D11" w:rsidRPr="00A62D11" w:rsidRDefault="00A62D11" w:rsidP="00A62D11">
            <w:pPr>
              <w:jc w:val="both"/>
            </w:pPr>
            <w:r w:rsidRPr="00A62D11">
              <w:t>Фонд оплаты труда учреждений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31A7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C74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DC25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111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44F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1241,304</w:t>
            </w:r>
          </w:p>
        </w:tc>
      </w:tr>
      <w:tr w:rsidR="00A62D11" w:rsidRPr="00A62D11" w14:paraId="0BEF48ED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B057" w14:textId="77777777" w:rsidR="00A62D11" w:rsidRPr="00A62D11" w:rsidRDefault="00A62D11" w:rsidP="00A62D11">
            <w:pPr>
              <w:jc w:val="both"/>
            </w:pPr>
            <w:r w:rsidRPr="00A62D11">
              <w:t>Взносы по обязательному социальному страхованию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1B0C1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A9F7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3802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119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5EF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374,874</w:t>
            </w:r>
          </w:p>
        </w:tc>
      </w:tr>
      <w:tr w:rsidR="00A62D11" w:rsidRPr="00A62D11" w14:paraId="6FB2E127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6BDC" w14:textId="77777777" w:rsidR="00A62D11" w:rsidRPr="00A62D11" w:rsidRDefault="00A62D11" w:rsidP="00A62D11">
            <w:pPr>
              <w:jc w:val="both"/>
            </w:pPr>
            <w:r w:rsidRPr="00A62D11">
              <w:t xml:space="preserve">Закупка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C6D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CF483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1277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470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859,600</w:t>
            </w:r>
          </w:p>
        </w:tc>
      </w:tr>
      <w:tr w:rsidR="00A62D11" w:rsidRPr="00A62D11" w14:paraId="40C7E4F3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495AC" w14:textId="77777777" w:rsidR="00A62D11" w:rsidRPr="00A62D11" w:rsidRDefault="00A62D11" w:rsidP="00A62D11">
            <w:pPr>
              <w:jc w:val="both"/>
            </w:pPr>
            <w:r w:rsidRPr="00A62D11">
              <w:t xml:space="preserve">Иные закупки товаров, работ и услуг 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AEBD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7EE5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B0929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27E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859,600</w:t>
            </w:r>
          </w:p>
        </w:tc>
      </w:tr>
      <w:tr w:rsidR="00A62D11" w:rsidRPr="00A62D11" w14:paraId="6ACF053A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120C" w14:textId="77777777" w:rsidR="00A62D11" w:rsidRPr="00A62D11" w:rsidRDefault="00A62D11" w:rsidP="00A62D11">
            <w:pPr>
              <w:jc w:val="both"/>
            </w:pPr>
            <w:r w:rsidRPr="00A62D11">
              <w:t>Услуги связи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330B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F214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C3C3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EC61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21,600</w:t>
            </w:r>
          </w:p>
        </w:tc>
      </w:tr>
      <w:tr w:rsidR="00A62D11" w:rsidRPr="00A62D11" w14:paraId="205B336F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8608F" w14:textId="77777777" w:rsidR="00A62D11" w:rsidRPr="00A62D11" w:rsidRDefault="00A62D11" w:rsidP="00A62D11">
            <w:pPr>
              <w:jc w:val="both"/>
            </w:pPr>
            <w:r w:rsidRPr="00A62D11">
              <w:t>Прочая закупка товаров, работ и услуг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D0360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40E8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59C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8FFF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106,300</w:t>
            </w:r>
          </w:p>
        </w:tc>
      </w:tr>
      <w:tr w:rsidR="00A62D11" w:rsidRPr="00A62D11" w14:paraId="4A3224EB" w14:textId="77777777" w:rsidTr="00A62D11">
        <w:trPr>
          <w:trHeight w:val="255"/>
        </w:trPr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DE4C" w14:textId="77777777" w:rsidR="00A62D11" w:rsidRPr="00A62D11" w:rsidRDefault="00A62D11" w:rsidP="00A62D11">
            <w:r w:rsidRPr="00A62D11">
              <w:t>Закупка энергетических ресурсов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F390" w14:textId="77777777" w:rsidR="00A62D11" w:rsidRPr="00A62D11" w:rsidRDefault="00A62D11" w:rsidP="00A62D11">
            <w:pPr>
              <w:rPr>
                <w:rFonts w:ascii="Arial CYR" w:hAnsi="Arial CYR" w:cs="Arial CYR"/>
              </w:rPr>
            </w:pPr>
            <w:r w:rsidRPr="00A62D11">
              <w:rPr>
                <w:rFonts w:ascii="Arial CYR" w:hAnsi="Arial CYR" w:cs="Arial CYR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888A5" w14:textId="77777777" w:rsidR="00A62D11" w:rsidRPr="00A62D11" w:rsidRDefault="00A62D11" w:rsidP="00A62D11">
            <w:pPr>
              <w:rPr>
                <w:rFonts w:ascii="Arial CYR" w:hAnsi="Arial CYR" w:cs="Arial CYR"/>
              </w:rPr>
            </w:pPr>
            <w:r w:rsidRPr="00A62D11">
              <w:rPr>
                <w:rFonts w:ascii="Arial CYR" w:hAnsi="Arial CYR" w:cs="Arial CYR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F7A8" w14:textId="77777777" w:rsidR="00A62D11" w:rsidRPr="00A62D11" w:rsidRDefault="00A62D11" w:rsidP="00A62D11">
            <w:pPr>
              <w:jc w:val="center"/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247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FE07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731,700</w:t>
            </w:r>
          </w:p>
        </w:tc>
      </w:tr>
      <w:tr w:rsidR="00A62D11" w:rsidRPr="00A62D11" w14:paraId="072FC7C0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2B5C" w14:textId="77777777" w:rsidR="00A62D11" w:rsidRPr="00A62D11" w:rsidRDefault="00A62D11" w:rsidP="00A62D11">
            <w:pPr>
              <w:jc w:val="both"/>
            </w:pPr>
            <w:r w:rsidRPr="00A62D11">
              <w:t>Иные бюджетные ассигнования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0FA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8D4F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E1BE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800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3242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0,500</w:t>
            </w:r>
          </w:p>
        </w:tc>
      </w:tr>
      <w:tr w:rsidR="00A62D11" w:rsidRPr="00A62D11" w14:paraId="00BE398D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C5F3" w14:textId="77777777" w:rsidR="00A62D11" w:rsidRPr="00A62D11" w:rsidRDefault="00A62D11" w:rsidP="00A62D11">
            <w:pPr>
              <w:jc w:val="both"/>
            </w:pPr>
            <w:r w:rsidRPr="00A62D11">
              <w:t>Уплата налогов, сборов и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D3C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4F3E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9566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850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3189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0,500</w:t>
            </w:r>
          </w:p>
        </w:tc>
      </w:tr>
      <w:tr w:rsidR="00A62D11" w:rsidRPr="00A62D11" w14:paraId="3768031E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29577" w14:textId="77777777" w:rsidR="00A62D11" w:rsidRPr="00A62D11" w:rsidRDefault="00A62D11" w:rsidP="00A62D11">
            <w:pPr>
              <w:jc w:val="both"/>
            </w:pPr>
            <w:r w:rsidRPr="00A62D11">
              <w:t>Уплата иных платежей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B566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CDC2" w14:textId="77777777" w:rsidR="00A62D11" w:rsidRPr="00A62D11" w:rsidRDefault="00A62D11" w:rsidP="00A62D11">
            <w:pPr>
              <w:jc w:val="both"/>
            </w:pPr>
            <w:r w:rsidRPr="00A62D11"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3014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853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51FB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0,500</w:t>
            </w:r>
          </w:p>
        </w:tc>
      </w:tr>
      <w:tr w:rsidR="00A62D11" w:rsidRPr="00A62D11" w14:paraId="54CB32BF" w14:textId="77777777" w:rsidTr="00A62D11">
        <w:trPr>
          <w:trHeight w:val="255"/>
        </w:trPr>
        <w:tc>
          <w:tcPr>
            <w:tcW w:w="6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C7655" w14:textId="77777777" w:rsidR="00A62D11" w:rsidRPr="00A62D11" w:rsidRDefault="00A62D11" w:rsidP="00A62D11">
            <w:pPr>
              <w:rPr>
                <w:b/>
                <w:bCs/>
              </w:rPr>
            </w:pPr>
            <w:r w:rsidRPr="00A62D11">
              <w:rPr>
                <w:b/>
                <w:bCs/>
              </w:rPr>
              <w:t>Физкультура и спорт</w:t>
            </w:r>
          </w:p>
        </w:tc>
        <w:tc>
          <w:tcPr>
            <w:tcW w:w="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6BF4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1100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37A7" w14:textId="77777777" w:rsidR="00A62D11" w:rsidRPr="00A62D11" w:rsidRDefault="00A62D11" w:rsidP="00A62D11">
            <w:pPr>
              <w:jc w:val="center"/>
              <w:rPr>
                <w:b/>
                <w:bCs/>
                <w:sz w:val="14"/>
                <w:szCs w:val="14"/>
              </w:rPr>
            </w:pPr>
            <w:r w:rsidRPr="00A62D11">
              <w:rPr>
                <w:b/>
                <w:bCs/>
                <w:sz w:val="14"/>
                <w:szCs w:val="14"/>
              </w:rPr>
              <w:t>99 000 11100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A424" w14:textId="77777777" w:rsidR="00A62D11" w:rsidRPr="00A62D11" w:rsidRDefault="00A62D11" w:rsidP="00A62D11">
            <w:pPr>
              <w:rPr>
                <w:sz w:val="18"/>
                <w:szCs w:val="18"/>
              </w:rPr>
            </w:pPr>
            <w:r w:rsidRPr="00A62D11">
              <w:rPr>
                <w:sz w:val="18"/>
                <w:szCs w:val="18"/>
              </w:rPr>
              <w:t>244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A9B78" w14:textId="77777777" w:rsidR="00A62D11" w:rsidRPr="00A62D11" w:rsidRDefault="00A62D11" w:rsidP="00A62D11">
            <w:pPr>
              <w:jc w:val="right"/>
              <w:rPr>
                <w:b/>
                <w:bCs/>
              </w:rPr>
            </w:pPr>
            <w:r w:rsidRPr="00A62D11">
              <w:rPr>
                <w:b/>
                <w:bCs/>
              </w:rPr>
              <w:t>165,000</w:t>
            </w:r>
          </w:p>
        </w:tc>
      </w:tr>
    </w:tbl>
    <w:p w14:paraId="57746403" w14:textId="77777777" w:rsidR="00A62D11" w:rsidRDefault="00A62D11"/>
    <w:p w14:paraId="6724432C" w14:textId="77777777" w:rsidR="00A62D11" w:rsidRDefault="00A62D11"/>
    <w:p w14:paraId="13F1C14F" w14:textId="77777777" w:rsidR="00A62D11" w:rsidRDefault="00A62D11"/>
    <w:p w14:paraId="3A03C3D0" w14:textId="77777777" w:rsidR="00A62D11" w:rsidRDefault="00A62D11"/>
    <w:p w14:paraId="557259B1" w14:textId="77777777" w:rsidR="00A62D11" w:rsidRDefault="00A62D11"/>
    <w:p w14:paraId="39650007" w14:textId="77777777" w:rsidR="00A62D11" w:rsidRDefault="00A62D11"/>
    <w:p w14:paraId="1FCFD854" w14:textId="77777777" w:rsidR="00A62D11" w:rsidRDefault="00A62D11"/>
    <w:p w14:paraId="4BCC5D52" w14:textId="77777777" w:rsidR="00A62D11" w:rsidRDefault="00A62D11"/>
    <w:p w14:paraId="4A611993" w14:textId="77777777" w:rsidR="00A62D11" w:rsidRDefault="00A62D11" w:rsidP="00A62D11">
      <w:pPr>
        <w:shd w:val="clear" w:color="auto" w:fill="FFFFFF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                                              Приложение 3</w:t>
      </w:r>
    </w:p>
    <w:p w14:paraId="0A1F078E" w14:textId="77777777" w:rsidR="00A62D11" w:rsidRDefault="00A62D11" w:rsidP="00A62D11">
      <w:pPr>
        <w:shd w:val="clear" w:color="auto" w:fill="FFFFFF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</w:t>
      </w:r>
    </w:p>
    <w:p w14:paraId="63717C52" w14:textId="77777777" w:rsidR="00A62D11" w:rsidRPr="003015A5" w:rsidRDefault="00A62D11" w:rsidP="00A62D11">
      <w:pPr>
        <w:shd w:val="clear" w:color="auto" w:fill="FFFFFF"/>
        <w:jc w:val="center"/>
        <w:rPr>
          <w:sz w:val="22"/>
          <w:szCs w:val="28"/>
        </w:rPr>
      </w:pPr>
      <w:r w:rsidRPr="003015A5">
        <w:rPr>
          <w:sz w:val="22"/>
          <w:szCs w:val="28"/>
        </w:rPr>
        <w:t xml:space="preserve">    </w:t>
      </w:r>
      <w:r>
        <w:rPr>
          <w:sz w:val="22"/>
          <w:szCs w:val="28"/>
        </w:rPr>
        <w:t xml:space="preserve">                                    к</w:t>
      </w:r>
      <w:r w:rsidRPr="003015A5">
        <w:rPr>
          <w:sz w:val="22"/>
          <w:szCs w:val="28"/>
        </w:rPr>
        <w:t xml:space="preserve"> решению Собрания депутатов МО ГП «пос.</w:t>
      </w:r>
      <w:r>
        <w:rPr>
          <w:sz w:val="22"/>
          <w:szCs w:val="28"/>
        </w:rPr>
        <w:t xml:space="preserve"> </w:t>
      </w:r>
      <w:r w:rsidRPr="003015A5">
        <w:rPr>
          <w:sz w:val="22"/>
          <w:szCs w:val="28"/>
        </w:rPr>
        <w:t>Дубки» на 20</w:t>
      </w:r>
      <w:r>
        <w:rPr>
          <w:sz w:val="22"/>
          <w:szCs w:val="28"/>
        </w:rPr>
        <w:t xml:space="preserve">24 </w:t>
      </w:r>
      <w:r w:rsidRPr="003015A5">
        <w:rPr>
          <w:sz w:val="22"/>
          <w:szCs w:val="28"/>
        </w:rPr>
        <w:t>год</w:t>
      </w:r>
      <w:r>
        <w:rPr>
          <w:sz w:val="22"/>
          <w:szCs w:val="28"/>
        </w:rPr>
        <w:t xml:space="preserve"> и плановый период 2025 и 2026 годов.</w:t>
      </w:r>
    </w:p>
    <w:p w14:paraId="13BB364D" w14:textId="77777777" w:rsidR="00A62D11" w:rsidRDefault="00A62D11" w:rsidP="00A62D11">
      <w:pPr>
        <w:shd w:val="clear" w:color="auto" w:fill="FFFFFF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«</w:t>
      </w:r>
      <w:r w:rsidRPr="005B43F5">
        <w:rPr>
          <w:sz w:val="22"/>
          <w:szCs w:val="28"/>
        </w:rPr>
        <w:t>О</w:t>
      </w:r>
      <w:r>
        <w:rPr>
          <w:b/>
          <w:sz w:val="22"/>
          <w:szCs w:val="28"/>
        </w:rPr>
        <w:t xml:space="preserve"> </w:t>
      </w:r>
      <w:r w:rsidRPr="001076A1">
        <w:rPr>
          <w:sz w:val="22"/>
          <w:szCs w:val="28"/>
        </w:rPr>
        <w:t>проекте</w:t>
      </w:r>
      <w:r>
        <w:rPr>
          <w:b/>
          <w:sz w:val="22"/>
          <w:szCs w:val="28"/>
        </w:rPr>
        <w:t xml:space="preserve"> </w:t>
      </w:r>
      <w:r w:rsidRPr="005B43F5">
        <w:rPr>
          <w:sz w:val="22"/>
          <w:szCs w:val="28"/>
        </w:rPr>
        <w:t>бюджет</w:t>
      </w:r>
      <w:r>
        <w:rPr>
          <w:sz w:val="22"/>
          <w:szCs w:val="28"/>
        </w:rPr>
        <w:t>а</w:t>
      </w:r>
      <w:r>
        <w:rPr>
          <w:b/>
          <w:sz w:val="22"/>
          <w:szCs w:val="28"/>
        </w:rPr>
        <w:t xml:space="preserve"> </w:t>
      </w:r>
      <w:r w:rsidRPr="003015A5">
        <w:rPr>
          <w:sz w:val="22"/>
          <w:szCs w:val="28"/>
        </w:rPr>
        <w:t>МО ГП «пос. Дубки» на 20</w:t>
      </w:r>
      <w:r>
        <w:rPr>
          <w:sz w:val="22"/>
          <w:szCs w:val="28"/>
        </w:rPr>
        <w:t>24</w:t>
      </w:r>
      <w:r w:rsidRPr="003015A5">
        <w:rPr>
          <w:sz w:val="22"/>
          <w:szCs w:val="28"/>
        </w:rPr>
        <w:t xml:space="preserve"> год</w:t>
      </w:r>
    </w:p>
    <w:p w14:paraId="101ED9A7" w14:textId="77777777" w:rsidR="00A62D11" w:rsidRDefault="00A62D11" w:rsidP="00A62D11">
      <w:pPr>
        <w:shd w:val="clear" w:color="auto" w:fill="FFFFFF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                  </w:t>
      </w:r>
      <w:r w:rsidRPr="003015A5">
        <w:rPr>
          <w:sz w:val="22"/>
          <w:szCs w:val="28"/>
        </w:rPr>
        <w:t xml:space="preserve"> </w:t>
      </w:r>
      <w:r>
        <w:rPr>
          <w:sz w:val="22"/>
          <w:szCs w:val="28"/>
        </w:rPr>
        <w:t>о</w:t>
      </w:r>
      <w:r w:rsidRPr="003015A5">
        <w:rPr>
          <w:sz w:val="22"/>
          <w:szCs w:val="28"/>
        </w:rPr>
        <w:t>т</w:t>
      </w:r>
      <w:r>
        <w:rPr>
          <w:sz w:val="22"/>
          <w:szCs w:val="28"/>
        </w:rPr>
        <w:t xml:space="preserve"> «____»     2023 г. </w:t>
      </w:r>
      <w:r w:rsidRPr="000345F1">
        <w:rPr>
          <w:sz w:val="22"/>
          <w:szCs w:val="28"/>
        </w:rPr>
        <w:t xml:space="preserve">№ </w:t>
      </w:r>
      <w:r>
        <w:rPr>
          <w:sz w:val="22"/>
          <w:szCs w:val="28"/>
        </w:rPr>
        <w:t>____</w:t>
      </w:r>
      <w:r w:rsidRPr="000345F1">
        <w:rPr>
          <w:sz w:val="22"/>
          <w:szCs w:val="28"/>
        </w:rPr>
        <w:t xml:space="preserve"> </w:t>
      </w:r>
      <w:r>
        <w:rPr>
          <w:b/>
          <w:sz w:val="22"/>
          <w:szCs w:val="28"/>
        </w:rPr>
        <w:t xml:space="preserve">                             </w:t>
      </w:r>
    </w:p>
    <w:p w14:paraId="0A909F8E" w14:textId="77777777" w:rsidR="00A62D11" w:rsidRDefault="00A62D11" w:rsidP="00A62D11">
      <w:pPr>
        <w:shd w:val="clear" w:color="auto" w:fill="FFFFFF"/>
        <w:jc w:val="center"/>
        <w:rPr>
          <w:b/>
          <w:sz w:val="22"/>
          <w:szCs w:val="28"/>
        </w:rPr>
      </w:pPr>
    </w:p>
    <w:p w14:paraId="6945D3CA" w14:textId="77777777" w:rsidR="00A62D11" w:rsidRDefault="00A62D11" w:rsidP="00A62D11">
      <w:pPr>
        <w:shd w:val="clear" w:color="auto" w:fill="FFFFFF"/>
        <w:jc w:val="center"/>
        <w:rPr>
          <w:b/>
          <w:sz w:val="22"/>
          <w:szCs w:val="28"/>
        </w:rPr>
      </w:pPr>
    </w:p>
    <w:p w14:paraId="36DAD7FB" w14:textId="77777777" w:rsidR="00A62D11" w:rsidRPr="00AD4B1C" w:rsidRDefault="00A62D11" w:rsidP="00A62D11">
      <w:pPr>
        <w:shd w:val="clear" w:color="auto" w:fill="FFFFFF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ПЕРЕЧЕНЬ</w:t>
      </w:r>
    </w:p>
    <w:p w14:paraId="049C8BBC" w14:textId="77777777" w:rsidR="00A62D11" w:rsidRDefault="00A62D11" w:rsidP="00A62D11">
      <w:pPr>
        <w:shd w:val="clear" w:color="auto" w:fill="FFFFFF"/>
        <w:jc w:val="center"/>
        <w:rPr>
          <w:b/>
          <w:sz w:val="22"/>
          <w:szCs w:val="28"/>
        </w:rPr>
      </w:pPr>
      <w:r>
        <w:rPr>
          <w:b/>
          <w:sz w:val="22"/>
          <w:szCs w:val="28"/>
        </w:rPr>
        <w:t>главных администраторов доходов бюджета МО ГП «пос.</w:t>
      </w:r>
      <w:r w:rsidRPr="00AD4B1C">
        <w:rPr>
          <w:b/>
          <w:sz w:val="22"/>
          <w:szCs w:val="28"/>
        </w:rPr>
        <w:t xml:space="preserve"> Д</w:t>
      </w:r>
      <w:r>
        <w:rPr>
          <w:b/>
          <w:sz w:val="22"/>
          <w:szCs w:val="28"/>
        </w:rPr>
        <w:t>убки</w:t>
      </w:r>
      <w:r w:rsidRPr="00AD4B1C">
        <w:rPr>
          <w:b/>
          <w:sz w:val="22"/>
          <w:szCs w:val="28"/>
        </w:rPr>
        <w:t>»</w:t>
      </w:r>
    </w:p>
    <w:p w14:paraId="04A94CB8" w14:textId="77777777" w:rsidR="00A62D11" w:rsidRPr="00AD4B1C" w:rsidRDefault="00A62D11" w:rsidP="00A62D11">
      <w:pPr>
        <w:shd w:val="clear" w:color="auto" w:fill="FFFFFF"/>
        <w:jc w:val="center"/>
        <w:rPr>
          <w:b/>
          <w:sz w:val="22"/>
        </w:rPr>
      </w:pPr>
      <w:r>
        <w:rPr>
          <w:b/>
          <w:sz w:val="22"/>
          <w:szCs w:val="28"/>
        </w:rPr>
        <w:t>на 2024 год и плановый период 2025 и 2026 годов.</w:t>
      </w:r>
    </w:p>
    <w:p w14:paraId="6DF0E2C4" w14:textId="77777777" w:rsidR="00A62D11" w:rsidRPr="00F32175" w:rsidRDefault="00A62D11" w:rsidP="00A62D11">
      <w:pPr>
        <w:jc w:val="both"/>
        <w:rPr>
          <w:sz w:val="22"/>
          <w:szCs w:val="2"/>
        </w:rPr>
      </w:pPr>
    </w:p>
    <w:tbl>
      <w:tblPr>
        <w:tblW w:w="1034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72"/>
        <w:gridCol w:w="437"/>
        <w:gridCol w:w="709"/>
        <w:gridCol w:w="425"/>
        <w:gridCol w:w="567"/>
        <w:gridCol w:w="567"/>
        <w:gridCol w:w="6804"/>
      </w:tblGrid>
      <w:tr w:rsidR="00A62D11" w:rsidRPr="00D16245" w14:paraId="2211986C" w14:textId="77777777" w:rsidTr="00245F37">
        <w:trPr>
          <w:trHeight w:hRule="exact" w:val="568"/>
        </w:trPr>
        <w:tc>
          <w:tcPr>
            <w:tcW w:w="3544" w:type="dxa"/>
            <w:gridSpan w:val="7"/>
            <w:shd w:val="clear" w:color="auto" w:fill="FFFFFF"/>
            <w:vAlign w:val="center"/>
          </w:tcPr>
          <w:p w14:paraId="4D3874AF" w14:textId="77777777" w:rsidR="00A62D11" w:rsidRPr="00D16245" w:rsidRDefault="00A62D11" w:rsidP="00245F37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Коды классификации доходов бюджетов</w:t>
            </w:r>
          </w:p>
        </w:tc>
        <w:tc>
          <w:tcPr>
            <w:tcW w:w="6804" w:type="dxa"/>
            <w:vMerge w:val="restart"/>
            <w:shd w:val="clear" w:color="auto" w:fill="FFFFFF"/>
            <w:vAlign w:val="center"/>
          </w:tcPr>
          <w:p w14:paraId="09E1449B" w14:textId="77777777" w:rsidR="00A62D11" w:rsidRPr="00AD4B1C" w:rsidRDefault="00A62D11" w:rsidP="00245F37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AD4B1C">
              <w:rPr>
                <w:b/>
                <w:sz w:val="18"/>
              </w:rPr>
              <w:t>Наименование доходов</w:t>
            </w:r>
          </w:p>
        </w:tc>
      </w:tr>
      <w:tr w:rsidR="00A62D11" w:rsidRPr="00D16245" w14:paraId="7350114E" w14:textId="77777777" w:rsidTr="00245F37">
        <w:trPr>
          <w:trHeight w:hRule="exact" w:val="410"/>
        </w:trPr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14:paraId="18111DDC" w14:textId="77777777" w:rsidR="00A62D11" w:rsidRPr="00D16245" w:rsidRDefault="00A62D11" w:rsidP="00245F37">
            <w:pPr>
              <w:shd w:val="clear" w:color="auto" w:fill="FFFFFF"/>
              <w:ind w:left="113" w:right="113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Администратор</w:t>
            </w:r>
          </w:p>
        </w:tc>
        <w:tc>
          <w:tcPr>
            <w:tcW w:w="1843" w:type="dxa"/>
            <w:gridSpan w:val="4"/>
            <w:shd w:val="clear" w:color="auto" w:fill="FFFFFF"/>
            <w:vAlign w:val="center"/>
          </w:tcPr>
          <w:p w14:paraId="63B3445B" w14:textId="77777777" w:rsidR="00A62D11" w:rsidRPr="00D16245" w:rsidRDefault="00A62D11" w:rsidP="00245F37">
            <w:pPr>
              <w:shd w:val="clear" w:color="auto" w:fill="FFFFFF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Виды доходов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14:paraId="6F52432D" w14:textId="77777777" w:rsidR="00A62D11" w:rsidRPr="00D16245" w:rsidRDefault="00A62D11" w:rsidP="00245F37">
            <w:pPr>
              <w:shd w:val="clear" w:color="auto" w:fill="FFFFFF"/>
              <w:ind w:left="113" w:right="113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Подвид доходов</w:t>
            </w:r>
          </w:p>
        </w:tc>
        <w:tc>
          <w:tcPr>
            <w:tcW w:w="567" w:type="dxa"/>
            <w:vMerge w:val="restart"/>
            <w:shd w:val="clear" w:color="auto" w:fill="FFFFFF"/>
            <w:textDirection w:val="btLr"/>
            <w:vAlign w:val="center"/>
          </w:tcPr>
          <w:p w14:paraId="41E819AC" w14:textId="77777777" w:rsidR="00A62D11" w:rsidRPr="00D16245" w:rsidRDefault="00A62D11" w:rsidP="00245F37">
            <w:pPr>
              <w:shd w:val="clear" w:color="auto" w:fill="FFFFFF"/>
              <w:ind w:left="113" w:right="113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КОСГУ</w:t>
            </w:r>
          </w:p>
        </w:tc>
        <w:tc>
          <w:tcPr>
            <w:tcW w:w="6804" w:type="dxa"/>
            <w:vMerge/>
            <w:shd w:val="clear" w:color="auto" w:fill="FFFFFF"/>
            <w:vAlign w:val="bottom"/>
          </w:tcPr>
          <w:p w14:paraId="002DACF0" w14:textId="77777777" w:rsidR="00A62D11" w:rsidRPr="00F32175" w:rsidRDefault="00A62D11" w:rsidP="00245F37">
            <w:pPr>
              <w:shd w:val="clear" w:color="auto" w:fill="FFFFFF"/>
              <w:jc w:val="both"/>
              <w:rPr>
                <w:sz w:val="18"/>
              </w:rPr>
            </w:pPr>
          </w:p>
        </w:tc>
      </w:tr>
      <w:tr w:rsidR="00A62D11" w:rsidRPr="00D16245" w14:paraId="4122E05A" w14:textId="77777777" w:rsidTr="00245F37">
        <w:trPr>
          <w:cantSplit/>
          <w:trHeight w:hRule="exact" w:val="1325"/>
        </w:trPr>
        <w:tc>
          <w:tcPr>
            <w:tcW w:w="567" w:type="dxa"/>
            <w:vMerge/>
            <w:shd w:val="clear" w:color="auto" w:fill="FFFFFF"/>
            <w:vAlign w:val="center"/>
          </w:tcPr>
          <w:p w14:paraId="61B4DE4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272" w:type="dxa"/>
            <w:shd w:val="clear" w:color="auto" w:fill="FFFFFF"/>
            <w:textDirection w:val="btLr"/>
            <w:vAlign w:val="center"/>
          </w:tcPr>
          <w:p w14:paraId="72C095F8" w14:textId="77777777" w:rsidR="00A62D11" w:rsidRPr="00D16245" w:rsidRDefault="00A62D11" w:rsidP="00245F37">
            <w:pPr>
              <w:shd w:val="clear" w:color="auto" w:fill="FFFFFF"/>
              <w:ind w:left="113" w:right="113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Группа</w:t>
            </w:r>
          </w:p>
        </w:tc>
        <w:tc>
          <w:tcPr>
            <w:tcW w:w="437" w:type="dxa"/>
            <w:shd w:val="clear" w:color="auto" w:fill="FFFFFF"/>
            <w:textDirection w:val="btLr"/>
            <w:vAlign w:val="center"/>
          </w:tcPr>
          <w:p w14:paraId="61464A2C" w14:textId="77777777" w:rsidR="00A62D11" w:rsidRPr="00D16245" w:rsidRDefault="00A62D11" w:rsidP="00245F37">
            <w:pPr>
              <w:shd w:val="clear" w:color="auto" w:fill="FFFFFF"/>
              <w:ind w:left="113" w:right="113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Подгруппа</w:t>
            </w:r>
          </w:p>
        </w:tc>
        <w:tc>
          <w:tcPr>
            <w:tcW w:w="709" w:type="dxa"/>
            <w:shd w:val="clear" w:color="auto" w:fill="FFFFFF"/>
            <w:textDirection w:val="btLr"/>
            <w:vAlign w:val="center"/>
          </w:tcPr>
          <w:p w14:paraId="60985638" w14:textId="77777777" w:rsidR="00A62D11" w:rsidRPr="00D16245" w:rsidRDefault="00A62D11" w:rsidP="00245F37">
            <w:pPr>
              <w:shd w:val="clear" w:color="auto" w:fill="FFFFFF"/>
              <w:ind w:left="113" w:right="113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Статья и подстатья</w:t>
            </w:r>
          </w:p>
        </w:tc>
        <w:tc>
          <w:tcPr>
            <w:tcW w:w="425" w:type="dxa"/>
            <w:shd w:val="clear" w:color="auto" w:fill="FFFFFF"/>
            <w:textDirection w:val="btLr"/>
            <w:vAlign w:val="center"/>
          </w:tcPr>
          <w:p w14:paraId="4F30932F" w14:textId="77777777" w:rsidR="00A62D11" w:rsidRPr="00D16245" w:rsidRDefault="00A62D11" w:rsidP="00245F37">
            <w:pPr>
              <w:shd w:val="clear" w:color="auto" w:fill="FFFFFF"/>
              <w:ind w:left="113" w:right="113"/>
              <w:jc w:val="center"/>
              <w:rPr>
                <w:b/>
                <w:sz w:val="18"/>
              </w:rPr>
            </w:pPr>
            <w:r w:rsidRPr="00D16245">
              <w:rPr>
                <w:b/>
                <w:sz w:val="18"/>
              </w:rPr>
              <w:t>Элемент</w:t>
            </w: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58B610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shd w:val="clear" w:color="auto" w:fill="FFFFFF"/>
            <w:vAlign w:val="center"/>
          </w:tcPr>
          <w:p w14:paraId="1F16BD3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8"/>
              </w:rPr>
            </w:pPr>
          </w:p>
        </w:tc>
        <w:tc>
          <w:tcPr>
            <w:tcW w:w="6804" w:type="dxa"/>
            <w:vMerge/>
            <w:shd w:val="clear" w:color="auto" w:fill="FFFFFF"/>
            <w:vAlign w:val="bottom"/>
          </w:tcPr>
          <w:p w14:paraId="46658EC4" w14:textId="77777777" w:rsidR="00A62D11" w:rsidRPr="00F32175" w:rsidRDefault="00A62D11" w:rsidP="00245F37">
            <w:pPr>
              <w:shd w:val="clear" w:color="auto" w:fill="FFFFFF"/>
              <w:jc w:val="both"/>
              <w:rPr>
                <w:sz w:val="18"/>
              </w:rPr>
            </w:pPr>
          </w:p>
        </w:tc>
      </w:tr>
      <w:tr w:rsidR="00A62D11" w:rsidRPr="00D16245" w14:paraId="305C259B" w14:textId="77777777" w:rsidTr="00245F37">
        <w:trPr>
          <w:trHeight w:hRule="exact" w:val="834"/>
        </w:trPr>
        <w:tc>
          <w:tcPr>
            <w:tcW w:w="567" w:type="dxa"/>
            <w:shd w:val="clear" w:color="auto" w:fill="FFFFFF"/>
            <w:vAlign w:val="center"/>
          </w:tcPr>
          <w:p w14:paraId="7205ACCA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5EC2C841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1893DA7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0F19E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05010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36215BB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4E853B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E16B5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5DF3E0D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AD7301">
              <w:rPr>
                <w:sz w:val="16"/>
                <w:szCs w:val="16"/>
              </w:rPr>
              <w:t xml:space="preserve">Доходы, получаемые в виде арендной платы за земельные участки, </w:t>
            </w:r>
            <w:r>
              <w:rPr>
                <w:sz w:val="16"/>
                <w:szCs w:val="16"/>
              </w:rPr>
              <w:t>государственная собственность которых не разграничена и которые расположены в границах</w:t>
            </w:r>
            <w:r w:rsidRPr="00AD7301">
              <w:rPr>
                <w:sz w:val="16"/>
                <w:szCs w:val="16"/>
              </w:rPr>
              <w:t xml:space="preserve">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62D11" w:rsidRPr="00D16245" w14:paraId="7C6E92E4" w14:textId="77777777" w:rsidTr="00245F37">
        <w:trPr>
          <w:trHeight w:hRule="exact" w:val="718"/>
        </w:trPr>
        <w:tc>
          <w:tcPr>
            <w:tcW w:w="567" w:type="dxa"/>
            <w:shd w:val="clear" w:color="auto" w:fill="FFFFFF"/>
            <w:vAlign w:val="center"/>
          </w:tcPr>
          <w:p w14:paraId="5A1B7D94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6BAD818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A4F5EC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1F2E0D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05025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DA9548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41C9B82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886836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B6BAA3C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</w:t>
            </w:r>
            <w:r>
              <w:rPr>
                <w:sz w:val="16"/>
              </w:rPr>
              <w:t>собственности городских</w:t>
            </w:r>
            <w:r w:rsidRPr="00D16245">
              <w:rPr>
                <w:sz w:val="16"/>
              </w:rPr>
              <w:t xml:space="preserve"> </w:t>
            </w:r>
            <w:r>
              <w:rPr>
                <w:sz w:val="16"/>
              </w:rPr>
              <w:t>поселений (</w:t>
            </w:r>
            <w:r w:rsidRPr="00D16245">
              <w:rPr>
                <w:sz w:val="16"/>
              </w:rPr>
              <w:t>за исключением земельных участков муниципальных автономных учреждений)</w:t>
            </w:r>
          </w:p>
        </w:tc>
      </w:tr>
      <w:tr w:rsidR="00A62D11" w:rsidRPr="00D16245" w14:paraId="1F533E7B" w14:textId="77777777" w:rsidTr="00245F37">
        <w:trPr>
          <w:trHeight w:hRule="exact" w:val="1030"/>
        </w:trPr>
        <w:tc>
          <w:tcPr>
            <w:tcW w:w="567" w:type="dxa"/>
            <w:shd w:val="clear" w:color="auto" w:fill="FFFFFF"/>
            <w:vAlign w:val="center"/>
          </w:tcPr>
          <w:p w14:paraId="39061F87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3AF44AB2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8E2618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FC49A9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05026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46A5F54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FD7EB4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96949B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73D2222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AD7301">
              <w:rPr>
                <w:sz w:val="16"/>
                <w:szCs w:val="16"/>
              </w:rPr>
              <w:t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</w:t>
            </w:r>
            <w:r>
              <w:t xml:space="preserve"> </w:t>
            </w:r>
            <w:r w:rsidRPr="00AD7301">
              <w:rPr>
                <w:sz w:val="16"/>
                <w:szCs w:val="16"/>
              </w:rPr>
              <w:t>органам государственной власти субъектов</w:t>
            </w:r>
            <w:r>
              <w:t xml:space="preserve"> </w:t>
            </w:r>
            <w:r w:rsidRPr="00AD7301">
              <w:rPr>
                <w:sz w:val="16"/>
                <w:szCs w:val="16"/>
              </w:rPr>
              <w:t>Российской</w:t>
            </w:r>
            <w:r>
              <w:t xml:space="preserve"> </w:t>
            </w:r>
            <w:r w:rsidRPr="00AD7301">
              <w:rPr>
                <w:sz w:val="16"/>
                <w:szCs w:val="16"/>
              </w:rPr>
              <w:t>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A62D11" w:rsidRPr="00D16245" w14:paraId="2435EDE7" w14:textId="77777777" w:rsidTr="00245F37">
        <w:trPr>
          <w:trHeight w:hRule="exact" w:val="712"/>
        </w:trPr>
        <w:tc>
          <w:tcPr>
            <w:tcW w:w="567" w:type="dxa"/>
            <w:shd w:val="clear" w:color="auto" w:fill="FFFFFF"/>
            <w:vAlign w:val="center"/>
          </w:tcPr>
          <w:p w14:paraId="5790BD23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66B4DA5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329AB7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A3452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05035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2A1A67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7CECC5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993EF7F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B57D93D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005EA0">
              <w:rPr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A62D11" w:rsidRPr="00D16245" w14:paraId="1CA3E5F2" w14:textId="77777777" w:rsidTr="00245F37">
        <w:trPr>
          <w:trHeight w:hRule="exact" w:val="622"/>
        </w:trPr>
        <w:tc>
          <w:tcPr>
            <w:tcW w:w="567" w:type="dxa"/>
            <w:shd w:val="clear" w:color="auto" w:fill="FFFFFF"/>
            <w:vAlign w:val="center"/>
          </w:tcPr>
          <w:p w14:paraId="43F46A65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12A2765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DA3A72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51379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07015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8CDCE27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A6AA082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79C7C1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395212B1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 xml:space="preserve">Доходы от перечисления части прибыли, </w:t>
            </w:r>
            <w:r>
              <w:rPr>
                <w:sz w:val="16"/>
              </w:rPr>
              <w:t>о</w:t>
            </w:r>
            <w:r w:rsidRPr="00D16245">
              <w:rPr>
                <w:sz w:val="16"/>
              </w:rPr>
              <w:t>стающейся после уплаты налогов и иных обязательных платежей муниципальных унитарных предприятий, созданных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поселениями</w:t>
            </w:r>
          </w:p>
        </w:tc>
      </w:tr>
      <w:tr w:rsidR="00A62D11" w:rsidRPr="00D16245" w14:paraId="53A44DA1" w14:textId="77777777" w:rsidTr="00245F37">
        <w:trPr>
          <w:trHeight w:hRule="exact" w:val="854"/>
        </w:trPr>
        <w:tc>
          <w:tcPr>
            <w:tcW w:w="567" w:type="dxa"/>
            <w:shd w:val="clear" w:color="auto" w:fill="FFFFFF"/>
            <w:vAlign w:val="center"/>
          </w:tcPr>
          <w:p w14:paraId="56B93FFE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1BD8CD4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74762F2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ABD56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08050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327859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E3C1D1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35AAA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CE12063" w14:textId="77777777" w:rsidR="00A62D11" w:rsidRPr="005153BC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 w:rsidRPr="005153BC">
              <w:rPr>
                <w:sz w:val="16"/>
                <w:szCs w:val="16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</w:t>
            </w:r>
            <w:r>
              <w:t xml:space="preserve"> </w:t>
            </w:r>
            <w:r w:rsidRPr="005153BC">
              <w:rPr>
                <w:sz w:val="16"/>
                <w:szCs w:val="16"/>
              </w:rPr>
              <w:t>казенных), в залог, в доверительное управление</w:t>
            </w:r>
          </w:p>
        </w:tc>
      </w:tr>
      <w:tr w:rsidR="00A62D11" w:rsidRPr="00D16245" w14:paraId="2E7BC2AE" w14:textId="77777777" w:rsidTr="00245F37">
        <w:trPr>
          <w:trHeight w:hRule="exact" w:val="800"/>
        </w:trPr>
        <w:tc>
          <w:tcPr>
            <w:tcW w:w="567" w:type="dxa"/>
            <w:shd w:val="clear" w:color="auto" w:fill="FFFFFF"/>
            <w:vAlign w:val="center"/>
          </w:tcPr>
          <w:p w14:paraId="61430742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637A4CC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65E0A4B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1CF22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09045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F838A6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626EF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F479468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81526BD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>Прочие поступления от использования имущества, находящегося в собственности,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A62D11" w:rsidRPr="00D16245" w14:paraId="537F45BB" w14:textId="77777777" w:rsidTr="00245F37">
        <w:trPr>
          <w:trHeight w:hRule="exact" w:val="377"/>
        </w:trPr>
        <w:tc>
          <w:tcPr>
            <w:tcW w:w="567" w:type="dxa"/>
            <w:shd w:val="clear" w:color="auto" w:fill="FFFFFF"/>
            <w:vAlign w:val="center"/>
          </w:tcPr>
          <w:p w14:paraId="5CE85285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57B292D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8B7B90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B428F4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03050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80285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990B6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857D1F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C1F2FF2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Прочие доходы от оказания платных услуг получателями средств бюджетов городских поселений и компенсации затрат бюджетов поселения</w:t>
            </w:r>
          </w:p>
        </w:tc>
      </w:tr>
      <w:tr w:rsidR="00A62D11" w:rsidRPr="00D16245" w14:paraId="4788199C" w14:textId="77777777" w:rsidTr="00245F37">
        <w:trPr>
          <w:trHeight w:hRule="exact" w:val="824"/>
        </w:trPr>
        <w:tc>
          <w:tcPr>
            <w:tcW w:w="567" w:type="dxa"/>
            <w:shd w:val="clear" w:color="auto" w:fill="FFFFFF"/>
            <w:vAlign w:val="center"/>
          </w:tcPr>
          <w:p w14:paraId="54A309A6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0DB602A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A911A0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BA0A2C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02032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C91D8D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39094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249F0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  <w:r w:rsidRPr="00D16245">
              <w:rPr>
                <w:sz w:val="16"/>
              </w:rPr>
              <w:t>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4F509DD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>Доходы от реализации</w:t>
            </w:r>
            <w:r>
              <w:rPr>
                <w:sz w:val="16"/>
              </w:rPr>
              <w:t xml:space="preserve"> </w:t>
            </w:r>
            <w:r w:rsidRPr="00D16245">
              <w:rPr>
                <w:sz w:val="16"/>
              </w:rPr>
              <w:t>имущества</w:t>
            </w:r>
            <w:r>
              <w:rPr>
                <w:sz w:val="16"/>
              </w:rPr>
              <w:t>,</w:t>
            </w:r>
            <w:r w:rsidRPr="00D16245">
              <w:rPr>
                <w:sz w:val="16"/>
              </w:rPr>
              <w:t xml:space="preserve"> находящегося в оперативном управлении учреждений, находящихся в ведении органов управления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поселений</w:t>
            </w:r>
            <w:r>
              <w:rPr>
                <w:sz w:val="16"/>
              </w:rPr>
              <w:t xml:space="preserve"> (за исключением имущества муниципальных автономных учреждений), </w:t>
            </w:r>
            <w:r w:rsidRPr="00D16245">
              <w:rPr>
                <w:sz w:val="16"/>
              </w:rPr>
              <w:t xml:space="preserve">в части реализации </w:t>
            </w:r>
            <w:r>
              <w:rPr>
                <w:sz w:val="16"/>
              </w:rPr>
              <w:t>основных</w:t>
            </w:r>
            <w:r w:rsidRPr="00D16245">
              <w:rPr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</w:tr>
      <w:tr w:rsidR="00A62D11" w:rsidRPr="00D16245" w14:paraId="39F76B53" w14:textId="77777777" w:rsidTr="00245F37">
        <w:trPr>
          <w:trHeight w:hRule="exact" w:val="799"/>
        </w:trPr>
        <w:tc>
          <w:tcPr>
            <w:tcW w:w="567" w:type="dxa"/>
            <w:shd w:val="clear" w:color="auto" w:fill="FFFFFF"/>
            <w:vAlign w:val="center"/>
          </w:tcPr>
          <w:p w14:paraId="4B4B4399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16D1AD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1AAED1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5750E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0203</w:t>
            </w:r>
            <w:r w:rsidRPr="00D16245">
              <w:rPr>
                <w:sz w:val="16"/>
              </w:rPr>
              <w:t>2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41C82A0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7021708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63A4D5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  <w:r w:rsidRPr="00D16245">
              <w:rPr>
                <w:sz w:val="16"/>
              </w:rPr>
              <w:t>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5B70994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поселений</w:t>
            </w:r>
            <w:r>
              <w:rPr>
                <w:sz w:val="16"/>
              </w:rPr>
              <w:t xml:space="preserve"> (за исключением имущества муниципальных автономных учреждений), </w:t>
            </w:r>
            <w:r w:rsidRPr="00D16245">
              <w:rPr>
                <w:sz w:val="16"/>
              </w:rPr>
              <w:t>в части реализации</w:t>
            </w:r>
            <w:r>
              <w:rPr>
                <w:sz w:val="16"/>
              </w:rPr>
              <w:t xml:space="preserve"> материальных запасов по указанному имуществу</w:t>
            </w:r>
            <w:r w:rsidRPr="00D16245">
              <w:rPr>
                <w:sz w:val="16"/>
              </w:rPr>
              <w:t xml:space="preserve"> </w:t>
            </w:r>
          </w:p>
        </w:tc>
      </w:tr>
      <w:tr w:rsidR="00A62D11" w:rsidRPr="00D16245" w14:paraId="01493F48" w14:textId="77777777" w:rsidTr="00245F37">
        <w:trPr>
          <w:trHeight w:hRule="exact" w:val="808"/>
        </w:trPr>
        <w:tc>
          <w:tcPr>
            <w:tcW w:w="567" w:type="dxa"/>
            <w:shd w:val="clear" w:color="auto" w:fill="FFFFFF"/>
            <w:vAlign w:val="center"/>
          </w:tcPr>
          <w:p w14:paraId="63DD32F4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37F8B8BF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iCs/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5BD445C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852387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02033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3B0DC25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2FA32B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3783D98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41</w:t>
            </w:r>
            <w:r w:rsidRPr="00D16245">
              <w:rPr>
                <w:sz w:val="16"/>
              </w:rPr>
              <w:t>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6DFC303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>Доходы от реализации имущества, находящегося в собственности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поселений (за исключением имуществ</w:t>
            </w:r>
            <w:r>
              <w:rPr>
                <w:sz w:val="16"/>
              </w:rPr>
              <w:t>а</w:t>
            </w:r>
            <w:r w:rsidRPr="00D16245">
              <w:rPr>
                <w:sz w:val="16"/>
              </w:rPr>
              <w:t xml:space="preserve"> муниципальных автономных учреждений</w:t>
            </w:r>
            <w:r>
              <w:rPr>
                <w:sz w:val="16"/>
              </w:rPr>
              <w:t xml:space="preserve">, </w:t>
            </w:r>
            <w:r w:rsidRPr="00D16245">
              <w:rPr>
                <w:sz w:val="16"/>
              </w:rPr>
              <w:t xml:space="preserve">а также имущества муниципальных унитарных предприятий, в том числе казенных), в реализации </w:t>
            </w:r>
            <w:r>
              <w:rPr>
                <w:sz w:val="16"/>
              </w:rPr>
              <w:t>основных средств</w:t>
            </w:r>
            <w:r w:rsidRPr="00D16245">
              <w:rPr>
                <w:sz w:val="16"/>
              </w:rPr>
              <w:t xml:space="preserve"> </w:t>
            </w:r>
          </w:p>
        </w:tc>
      </w:tr>
      <w:tr w:rsidR="00A62D11" w:rsidRPr="00D16245" w14:paraId="7003FFEF" w14:textId="77777777" w:rsidTr="00245F37">
        <w:trPr>
          <w:trHeight w:hRule="exact" w:val="827"/>
        </w:trPr>
        <w:tc>
          <w:tcPr>
            <w:tcW w:w="567" w:type="dxa"/>
            <w:shd w:val="clear" w:color="auto" w:fill="FFFFFF"/>
            <w:vAlign w:val="center"/>
          </w:tcPr>
          <w:p w14:paraId="720D63ED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06BF72D7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9A544C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44D23C5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02033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E621881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452E1D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AE8177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  <w:r w:rsidRPr="00D16245">
              <w:rPr>
                <w:sz w:val="16"/>
              </w:rPr>
              <w:t>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3A9B150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>Доходы от реализации имущества, находящегося в собственности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sz w:val="16"/>
              </w:rPr>
              <w:t xml:space="preserve">материальных запасов </w:t>
            </w:r>
          </w:p>
        </w:tc>
      </w:tr>
      <w:tr w:rsidR="00A62D11" w:rsidRPr="00D16245" w14:paraId="1D45B15C" w14:textId="77777777" w:rsidTr="00245F37">
        <w:trPr>
          <w:trHeight w:hRule="exact" w:val="475"/>
        </w:trPr>
        <w:tc>
          <w:tcPr>
            <w:tcW w:w="567" w:type="dxa"/>
            <w:shd w:val="clear" w:color="auto" w:fill="FFFFFF"/>
            <w:vAlign w:val="center"/>
          </w:tcPr>
          <w:p w14:paraId="647E64AA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5FE8BCE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7EA2C58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8091F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04050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06C033F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AC57E45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58A1CF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420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1E863255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 xml:space="preserve">Доходы от продажи нематериальных активов, находящихся в </w:t>
            </w:r>
            <w:r>
              <w:rPr>
                <w:sz w:val="16"/>
              </w:rPr>
              <w:t>собственности городских</w:t>
            </w:r>
            <w:r w:rsidRPr="00D16245">
              <w:rPr>
                <w:sz w:val="16"/>
              </w:rPr>
              <w:t xml:space="preserve"> поселений</w:t>
            </w:r>
          </w:p>
        </w:tc>
      </w:tr>
      <w:tr w:rsidR="00A62D11" w:rsidRPr="00D16245" w14:paraId="6812AB27" w14:textId="77777777" w:rsidTr="00245F37">
        <w:trPr>
          <w:trHeight w:hRule="exact" w:val="674"/>
        </w:trPr>
        <w:tc>
          <w:tcPr>
            <w:tcW w:w="567" w:type="dxa"/>
            <w:shd w:val="clear" w:color="auto" w:fill="FFFFFF"/>
            <w:vAlign w:val="center"/>
          </w:tcPr>
          <w:p w14:paraId="15B1DF08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lastRenderedPageBreak/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63C5E9C1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AA585A1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B043645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06026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6BA2EB87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4327AA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F972B35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430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65617D59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>Доходы от продажи земельных участков</w:t>
            </w:r>
            <w:r>
              <w:rPr>
                <w:sz w:val="16"/>
              </w:rPr>
              <w:t>,</w:t>
            </w:r>
            <w:r w:rsidRPr="00D16245">
              <w:rPr>
                <w:sz w:val="16"/>
              </w:rPr>
              <w:t xml:space="preserve"> находящ</w:t>
            </w:r>
            <w:r>
              <w:rPr>
                <w:sz w:val="16"/>
              </w:rPr>
              <w:t>их</w:t>
            </w:r>
            <w:r w:rsidRPr="00D16245">
              <w:rPr>
                <w:sz w:val="16"/>
              </w:rPr>
              <w:t>ся в собственности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поселений (за исключением </w:t>
            </w:r>
            <w:r>
              <w:rPr>
                <w:sz w:val="16"/>
              </w:rPr>
              <w:t>земельных участков</w:t>
            </w:r>
            <w:r w:rsidRPr="00D16245">
              <w:rPr>
                <w:sz w:val="16"/>
              </w:rPr>
              <w:t xml:space="preserve"> муниципальных автономных учреждений</w:t>
            </w:r>
            <w:r>
              <w:rPr>
                <w:sz w:val="16"/>
              </w:rPr>
              <w:t>)</w:t>
            </w:r>
          </w:p>
        </w:tc>
      </w:tr>
      <w:tr w:rsidR="00A62D11" w:rsidRPr="00D16245" w14:paraId="6A18F142" w14:textId="77777777" w:rsidTr="00245F37">
        <w:trPr>
          <w:trHeight w:hRule="exact" w:val="865"/>
        </w:trPr>
        <w:tc>
          <w:tcPr>
            <w:tcW w:w="567" w:type="dxa"/>
            <w:shd w:val="clear" w:color="auto" w:fill="FFFFFF"/>
            <w:vAlign w:val="center"/>
          </w:tcPr>
          <w:p w14:paraId="2F3CDF9F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4D5B922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D03CA1F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56DF82E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06033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6D6CC4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967E29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16D6F9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  <w:r w:rsidRPr="00D16245">
              <w:rPr>
                <w:sz w:val="16"/>
              </w:rPr>
              <w:t>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E5DA892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 xml:space="preserve">Доходы, </w:t>
            </w:r>
            <w:r>
              <w:rPr>
                <w:sz w:val="16"/>
              </w:rPr>
              <w:t>от продажи земельных участков,</w:t>
            </w:r>
            <w:r w:rsidRPr="00D16245">
              <w:rPr>
                <w:sz w:val="16"/>
              </w:rPr>
              <w:t xml:space="preserve"> </w:t>
            </w:r>
            <w:r>
              <w:rPr>
                <w:sz w:val="16"/>
              </w:rPr>
              <w:t>которые расположены в границах</w:t>
            </w:r>
            <w:r w:rsidRPr="00D16245">
              <w:rPr>
                <w:sz w:val="16"/>
              </w:rPr>
              <w:t xml:space="preserve"> </w:t>
            </w:r>
            <w:r>
              <w:rPr>
                <w:sz w:val="16"/>
              </w:rPr>
              <w:t>городских</w:t>
            </w:r>
            <w:r w:rsidRPr="00D16245">
              <w:rPr>
                <w:sz w:val="16"/>
              </w:rPr>
              <w:t xml:space="preserve"> поселений,</w:t>
            </w:r>
            <w:r>
              <w:rPr>
                <w:sz w:val="16"/>
              </w:rPr>
              <w:t xml:space="preserve"> находятся в федеральной собственности и осуществление полномочий по управлению и распоряжению</w:t>
            </w:r>
            <w:r w:rsidRPr="00D16245">
              <w:rPr>
                <w:sz w:val="16"/>
              </w:rPr>
              <w:t xml:space="preserve"> </w:t>
            </w:r>
            <w:r>
              <w:rPr>
                <w:sz w:val="16"/>
              </w:rPr>
              <w:t>которыми передано органам государственной власти субъектов Российской Федерации</w:t>
            </w:r>
          </w:p>
        </w:tc>
      </w:tr>
      <w:tr w:rsidR="00A62D11" w:rsidRPr="00D16245" w14:paraId="13141E33" w14:textId="77777777" w:rsidTr="00245F37">
        <w:trPr>
          <w:trHeight w:hRule="exact" w:val="422"/>
        </w:trPr>
        <w:tc>
          <w:tcPr>
            <w:tcW w:w="567" w:type="dxa"/>
            <w:shd w:val="clear" w:color="auto" w:fill="FFFFFF"/>
            <w:vAlign w:val="center"/>
          </w:tcPr>
          <w:p w14:paraId="59EC5382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5A4C7698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26E934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715513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18050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7D91121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D7305A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0AC38BA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A08EA60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 xml:space="preserve">Денежные взыскания (штрафы) за нарушение бюджетного законодательства </w:t>
            </w:r>
            <w:r w:rsidRPr="00D16245">
              <w:rPr>
                <w:iCs/>
                <w:sz w:val="16"/>
              </w:rPr>
              <w:t>(</w:t>
            </w:r>
            <w:r>
              <w:rPr>
                <w:iCs/>
                <w:sz w:val="16"/>
              </w:rPr>
              <w:t xml:space="preserve">в части </w:t>
            </w:r>
            <w:r w:rsidRPr="00D16245">
              <w:rPr>
                <w:sz w:val="16"/>
              </w:rPr>
              <w:t>бюджетов</w:t>
            </w:r>
            <w:r>
              <w:rPr>
                <w:sz w:val="16"/>
              </w:rPr>
              <w:t xml:space="preserve"> городских</w:t>
            </w:r>
            <w:r w:rsidRPr="00D16245">
              <w:rPr>
                <w:sz w:val="16"/>
              </w:rPr>
              <w:t xml:space="preserve"> поселений)</w:t>
            </w:r>
          </w:p>
        </w:tc>
      </w:tr>
      <w:tr w:rsidR="00A62D11" w:rsidRPr="00D16245" w14:paraId="33B9F5B4" w14:textId="77777777" w:rsidTr="00245F37">
        <w:trPr>
          <w:trHeight w:hRule="exact" w:val="634"/>
        </w:trPr>
        <w:tc>
          <w:tcPr>
            <w:tcW w:w="567" w:type="dxa"/>
            <w:shd w:val="clear" w:color="auto" w:fill="FFFFFF"/>
            <w:vAlign w:val="center"/>
          </w:tcPr>
          <w:p w14:paraId="05D73C49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D30610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3406752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6CA04F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32000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3F2CFB07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BA71515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3E0A2C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140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2BD20942" w14:textId="77777777" w:rsidR="00A62D11" w:rsidRPr="00D16245" w:rsidRDefault="00A62D11" w:rsidP="00245F37">
            <w:pPr>
              <w:shd w:val="clear" w:color="auto" w:fill="FFFFFF"/>
              <w:rPr>
                <w:sz w:val="16"/>
              </w:rPr>
            </w:pPr>
            <w:r w:rsidRPr="00D16245">
              <w:rPr>
                <w:sz w:val="1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</w:t>
            </w:r>
            <w:r>
              <w:rPr>
                <w:sz w:val="16"/>
              </w:rPr>
              <w:t xml:space="preserve"> городских </w:t>
            </w:r>
            <w:r w:rsidRPr="00D16245">
              <w:rPr>
                <w:sz w:val="16"/>
              </w:rPr>
              <w:t>поселений</w:t>
            </w:r>
            <w:r>
              <w:rPr>
                <w:sz w:val="16"/>
              </w:rPr>
              <w:t>)</w:t>
            </w:r>
          </w:p>
        </w:tc>
      </w:tr>
      <w:tr w:rsidR="00A62D11" w:rsidRPr="00D16245" w14:paraId="52538CC1" w14:textId="77777777" w:rsidTr="00245F37">
        <w:trPr>
          <w:trHeight w:hRule="exact" w:val="411"/>
        </w:trPr>
        <w:tc>
          <w:tcPr>
            <w:tcW w:w="567" w:type="dxa"/>
            <w:shd w:val="clear" w:color="auto" w:fill="FFFFFF"/>
            <w:vAlign w:val="center"/>
          </w:tcPr>
          <w:p w14:paraId="0013D43C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13C1AD1C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081ABE3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4FF866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90</w:t>
            </w:r>
            <w:r w:rsidRPr="00D16245">
              <w:rPr>
                <w:sz w:val="16"/>
              </w:rPr>
              <w:t>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59D4304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C4DA63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EDCAF2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  <w:r w:rsidRPr="00D16245">
              <w:rPr>
                <w:sz w:val="16"/>
              </w:rPr>
              <w:t>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28F6648" w14:textId="77777777" w:rsidR="00A62D11" w:rsidRPr="005C649E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 w:rsidRPr="005C649E">
              <w:rPr>
                <w:sz w:val="16"/>
                <w:szCs w:val="16"/>
              </w:rPr>
              <w:t xml:space="preserve">Прочие </w:t>
            </w:r>
            <w:r>
              <w:rPr>
                <w:sz w:val="16"/>
                <w:szCs w:val="16"/>
              </w:rPr>
              <w:t>поступления от денежных взысканий (штрафов) и иных сумм в возмещение ущерба, зачисляемые в</w:t>
            </w:r>
            <w:r w:rsidRPr="005C649E">
              <w:rPr>
                <w:sz w:val="16"/>
                <w:szCs w:val="16"/>
              </w:rPr>
              <w:t xml:space="preserve"> бюджет</w:t>
            </w:r>
            <w:r>
              <w:rPr>
                <w:sz w:val="16"/>
                <w:szCs w:val="16"/>
              </w:rPr>
              <w:t>ы</w:t>
            </w:r>
            <w:r w:rsidRPr="005C649E">
              <w:rPr>
                <w:sz w:val="16"/>
                <w:szCs w:val="16"/>
              </w:rPr>
              <w:t xml:space="preserve"> городских поселений</w:t>
            </w:r>
          </w:p>
        </w:tc>
      </w:tr>
      <w:tr w:rsidR="00A62D11" w:rsidRPr="00D16245" w14:paraId="1E35A1C5" w14:textId="77777777" w:rsidTr="00245F37">
        <w:trPr>
          <w:trHeight w:hRule="exact" w:val="411"/>
        </w:trPr>
        <w:tc>
          <w:tcPr>
            <w:tcW w:w="567" w:type="dxa"/>
            <w:shd w:val="clear" w:color="auto" w:fill="FFFFFF"/>
            <w:vAlign w:val="center"/>
          </w:tcPr>
          <w:p w14:paraId="6A4BB595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7582146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A56B11B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AD51714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01050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2BE30B92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3FA772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79E39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04DDA6E" w14:textId="77777777" w:rsidR="00A62D11" w:rsidRDefault="00A62D11" w:rsidP="00245F3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 xml:space="preserve">Невыясненные поступления, зачисляемые в бюджеты городских </w:t>
            </w:r>
          </w:p>
          <w:p w14:paraId="75C1931C" w14:textId="77777777" w:rsidR="00A62D11" w:rsidRDefault="00A62D11" w:rsidP="00245F37">
            <w:pPr>
              <w:shd w:val="clear" w:color="auto" w:fill="FFFFFF"/>
              <w:rPr>
                <w:sz w:val="16"/>
              </w:rPr>
            </w:pPr>
            <w:r>
              <w:rPr>
                <w:sz w:val="16"/>
              </w:rPr>
              <w:t>поселений</w:t>
            </w:r>
          </w:p>
        </w:tc>
      </w:tr>
      <w:tr w:rsidR="00A62D11" w:rsidRPr="00D16245" w14:paraId="09047378" w14:textId="77777777" w:rsidTr="00245F37">
        <w:trPr>
          <w:trHeight w:hRule="exact" w:val="411"/>
        </w:trPr>
        <w:tc>
          <w:tcPr>
            <w:tcW w:w="567" w:type="dxa"/>
            <w:shd w:val="clear" w:color="auto" w:fill="FFFFFF"/>
            <w:vAlign w:val="center"/>
          </w:tcPr>
          <w:p w14:paraId="0A8BBB24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D970CE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16D5BB14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076AF9B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Pr="00D16245">
              <w:rPr>
                <w:sz w:val="16"/>
              </w:rPr>
              <w:t>050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043B8FC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7C0756D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09AC9D3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180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0D3D7028" w14:textId="77777777" w:rsidR="00A62D11" w:rsidRPr="005C649E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 w:rsidRPr="005C649E">
              <w:rPr>
                <w:sz w:val="16"/>
                <w:szCs w:val="16"/>
              </w:rPr>
              <w:t>Прочие неналоговые доходы бюджетов городских поселений</w:t>
            </w:r>
          </w:p>
        </w:tc>
      </w:tr>
      <w:tr w:rsidR="00A62D11" w:rsidRPr="00D16245" w14:paraId="58A34E34" w14:textId="77777777" w:rsidTr="00245F37">
        <w:trPr>
          <w:trHeight w:hRule="exact" w:val="432"/>
        </w:trPr>
        <w:tc>
          <w:tcPr>
            <w:tcW w:w="567" w:type="dxa"/>
            <w:shd w:val="clear" w:color="auto" w:fill="FFFFFF"/>
            <w:vAlign w:val="center"/>
          </w:tcPr>
          <w:p w14:paraId="0ACE7A45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2E355AF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4FEFB4E2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9FB254F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09035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72D30E0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25CF1E6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15CF38C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49C2FE51" w14:textId="77777777" w:rsidR="00A62D11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эксплуатации в использования имущества автомобильных дорог, находящихся в собственности городских поселений</w:t>
            </w:r>
          </w:p>
        </w:tc>
      </w:tr>
      <w:tr w:rsidR="00A62D11" w:rsidRPr="00D16245" w14:paraId="540D2A4A" w14:textId="77777777" w:rsidTr="00245F37">
        <w:trPr>
          <w:trHeight w:hRule="exact" w:val="432"/>
        </w:trPr>
        <w:tc>
          <w:tcPr>
            <w:tcW w:w="567" w:type="dxa"/>
            <w:shd w:val="clear" w:color="auto" w:fill="FFFFFF"/>
            <w:vAlign w:val="center"/>
          </w:tcPr>
          <w:p w14:paraId="0BFC067F" w14:textId="77777777" w:rsidR="00A62D11" w:rsidRPr="000345F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0345F1">
              <w:rPr>
                <w:sz w:val="16"/>
              </w:rPr>
              <w:t>001</w:t>
            </w:r>
          </w:p>
        </w:tc>
        <w:tc>
          <w:tcPr>
            <w:tcW w:w="272" w:type="dxa"/>
            <w:shd w:val="clear" w:color="auto" w:fill="FFFFFF"/>
            <w:vAlign w:val="center"/>
          </w:tcPr>
          <w:p w14:paraId="5E91F54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2</w:t>
            </w:r>
          </w:p>
        </w:tc>
        <w:tc>
          <w:tcPr>
            <w:tcW w:w="437" w:type="dxa"/>
            <w:shd w:val="clear" w:color="auto" w:fill="FFFFFF"/>
            <w:vAlign w:val="center"/>
          </w:tcPr>
          <w:p w14:paraId="207C6989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FE96916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05000</w:t>
            </w:r>
          </w:p>
        </w:tc>
        <w:tc>
          <w:tcPr>
            <w:tcW w:w="425" w:type="dxa"/>
            <w:shd w:val="clear" w:color="auto" w:fill="FFFFFF"/>
            <w:vAlign w:val="center"/>
          </w:tcPr>
          <w:p w14:paraId="1871534D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4E957070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6074CC2" w14:textId="77777777" w:rsidR="00A62D11" w:rsidRPr="00D16245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 w:rsidRPr="00D16245">
              <w:rPr>
                <w:sz w:val="16"/>
              </w:rPr>
              <w:t>151</w:t>
            </w:r>
          </w:p>
        </w:tc>
        <w:tc>
          <w:tcPr>
            <w:tcW w:w="6804" w:type="dxa"/>
            <w:shd w:val="clear" w:color="auto" w:fill="FFFFFF"/>
            <w:vAlign w:val="center"/>
          </w:tcPr>
          <w:p w14:paraId="711880AC" w14:textId="77777777" w:rsidR="00A62D11" w:rsidRPr="00724144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 w:rsidRPr="00724144">
              <w:rPr>
                <w:sz w:val="16"/>
                <w:szCs w:val="1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городских поселений </w:t>
            </w:r>
          </w:p>
        </w:tc>
      </w:tr>
      <w:tr w:rsidR="00A62D11" w:rsidRPr="00D16245" w14:paraId="33503A66" w14:textId="77777777" w:rsidTr="00245F37">
        <w:trPr>
          <w:trHeight w:hRule="exact"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30A0" w14:textId="77777777" w:rsidR="00A62D11" w:rsidRPr="00364A6E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3881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E6030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CFB8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9866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74F7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527EF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CD92" w14:textId="77777777" w:rsidR="00A62D11" w:rsidRPr="005D1A59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 w:rsidRPr="00551DB1">
              <w:rPr>
                <w:sz w:val="16"/>
                <w:szCs w:val="16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A62D11" w:rsidRPr="00D16245" w14:paraId="54774D82" w14:textId="77777777" w:rsidTr="00245F37">
        <w:trPr>
          <w:trHeight w:hRule="exact"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D2529" w14:textId="77777777" w:rsidR="00A62D11" w:rsidRPr="00364A6E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6205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848A2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617F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3F551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6F665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775F5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F5D1" w14:textId="77777777" w:rsidR="00A62D11" w:rsidRPr="003F5AE7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 w:rsidRPr="00551DB1">
              <w:rPr>
                <w:sz w:val="16"/>
                <w:szCs w:val="16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62D11" w:rsidRPr="00D16245" w14:paraId="7EAD1C70" w14:textId="77777777" w:rsidTr="00245F37">
        <w:trPr>
          <w:trHeight w:hRule="exact"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5545B" w14:textId="77777777" w:rsidR="00A62D11" w:rsidRPr="00364A6E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228FD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B2430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81AB5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29999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605B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E4B4A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339F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1728" w14:textId="77777777" w:rsidR="00A62D11" w:rsidRPr="003F5AE7" w:rsidRDefault="00A62D11" w:rsidP="00245F37">
            <w:pPr>
              <w:shd w:val="clear" w:color="auto" w:fill="FFFFFF"/>
              <w:rPr>
                <w:sz w:val="16"/>
                <w:szCs w:val="16"/>
              </w:rPr>
            </w:pPr>
            <w:r w:rsidRPr="00551DB1">
              <w:rPr>
                <w:sz w:val="16"/>
                <w:szCs w:val="16"/>
              </w:rPr>
              <w:t>Прочие субсидии бюджетам городских поселений</w:t>
            </w:r>
          </w:p>
        </w:tc>
      </w:tr>
      <w:tr w:rsidR="00A62D11" w:rsidRPr="00D16245" w14:paraId="6C6C3FF4" w14:textId="77777777" w:rsidTr="00245F37">
        <w:trPr>
          <w:trHeight w:hRule="exact"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8FCC2" w14:textId="77777777" w:rsidR="00A62D11" w:rsidRPr="00364A6E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72ED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6966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095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35118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44EA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6D22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6C9F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8DD3C" w14:textId="77777777" w:rsidR="00A62D11" w:rsidRPr="00394B11" w:rsidRDefault="00A62D11" w:rsidP="00245F37">
            <w:pPr>
              <w:pStyle w:val="ConsPlusNormal"/>
              <w:jc w:val="both"/>
              <w:rPr>
                <w:sz w:val="16"/>
                <w:szCs w:val="16"/>
              </w:rPr>
            </w:pPr>
            <w:r w:rsidRPr="000345F1">
              <w:rPr>
                <w:sz w:val="16"/>
                <w:szCs w:val="16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A62D11" w:rsidRPr="00D16245" w14:paraId="5D22E799" w14:textId="77777777" w:rsidTr="00245F37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E68E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B4A1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6754D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EEB1C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20041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E465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E8301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84C5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65760" w14:textId="77777777" w:rsidR="00A62D11" w:rsidRPr="000345F1" w:rsidRDefault="00A62D11" w:rsidP="00245F37">
            <w:pPr>
              <w:pStyle w:val="ConsPlusNormal"/>
              <w:jc w:val="both"/>
              <w:rPr>
                <w:sz w:val="16"/>
                <w:szCs w:val="16"/>
              </w:rPr>
            </w:pPr>
            <w:r w:rsidRPr="00587F14">
              <w:rPr>
                <w:sz w:val="16"/>
                <w:szCs w:val="16"/>
              </w:rPr>
              <w:t>Субсидии бюджетам городских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A62D11" w:rsidRPr="00D16245" w14:paraId="6FB58B9D" w14:textId="77777777" w:rsidTr="00245F37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BBDD0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9741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03F0D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B68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45160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A4CF5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2CC5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D4C46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93D095" w14:textId="77777777" w:rsidR="00A62D11" w:rsidRPr="000345F1" w:rsidRDefault="00A62D11" w:rsidP="00245F37">
            <w:pPr>
              <w:pStyle w:val="ConsPlusNormal"/>
              <w:jc w:val="both"/>
              <w:rPr>
                <w:sz w:val="16"/>
                <w:szCs w:val="16"/>
              </w:rPr>
            </w:pPr>
            <w:r w:rsidRPr="0002412D">
              <w:rPr>
                <w:sz w:val="16"/>
                <w:szCs w:val="16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A62D11" w:rsidRPr="00D16245" w14:paraId="7375F123" w14:textId="77777777" w:rsidTr="00245F37">
        <w:trPr>
          <w:trHeight w:hRule="exact"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9FBAD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8D637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EE8E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AA9FB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40014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7F2E0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D5C69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EE43C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6C590" w14:textId="77777777" w:rsidR="00A62D11" w:rsidRPr="000345F1" w:rsidRDefault="00A62D11" w:rsidP="00245F37">
            <w:pPr>
              <w:pStyle w:val="ConsPlusNormal"/>
              <w:jc w:val="both"/>
              <w:rPr>
                <w:sz w:val="16"/>
                <w:szCs w:val="16"/>
              </w:rPr>
            </w:pPr>
            <w:r w:rsidRPr="000345F1">
              <w:rPr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62D11" w:rsidRPr="00D16245" w14:paraId="414A3A42" w14:textId="77777777" w:rsidTr="00245F37">
        <w:trPr>
          <w:trHeight w:hRule="exact"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0C507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35404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AF950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B666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45390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40E2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6FD6A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480C7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D581E" w14:textId="77777777" w:rsidR="00A62D11" w:rsidRPr="000345F1" w:rsidRDefault="00A62D11" w:rsidP="00245F37">
            <w:pPr>
              <w:pStyle w:val="ConsPlusNormal"/>
              <w:jc w:val="both"/>
              <w:rPr>
                <w:sz w:val="16"/>
                <w:szCs w:val="16"/>
              </w:rPr>
            </w:pPr>
            <w:r w:rsidRPr="00587F14">
              <w:rPr>
                <w:sz w:val="16"/>
                <w:szCs w:val="16"/>
              </w:rPr>
              <w:t>Межбюджетные трансферты, передаваемые бюджетам городских поселений на финансовое обеспечение дорожной деятельности</w:t>
            </w:r>
          </w:p>
        </w:tc>
      </w:tr>
      <w:tr w:rsidR="00A62D11" w:rsidRPr="00D16245" w14:paraId="44A35A56" w14:textId="77777777" w:rsidTr="00245F37">
        <w:trPr>
          <w:trHeight w:hRule="exact"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9DB21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86312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D7A76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E14D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3180B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E4C5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47AFA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EB7F1" w14:textId="77777777" w:rsidR="00A62D11" w:rsidRPr="000345F1" w:rsidRDefault="00A62D11" w:rsidP="00245F37">
            <w:pPr>
              <w:pStyle w:val="ConsPlusNormal"/>
              <w:jc w:val="both"/>
              <w:rPr>
                <w:sz w:val="16"/>
                <w:szCs w:val="16"/>
              </w:rPr>
            </w:pPr>
            <w:r w:rsidRPr="000345F1">
              <w:rPr>
                <w:sz w:val="16"/>
                <w:szCs w:val="16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A62D11" w:rsidRPr="00D16245" w14:paraId="0F880E36" w14:textId="77777777" w:rsidTr="00245F37">
        <w:trPr>
          <w:trHeight w:hRule="exact" w:val="9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D8183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001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E6A7C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0677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CE0F6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05000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467C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FEC78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A73E" w14:textId="77777777" w:rsidR="00A62D11" w:rsidRDefault="00A62D11" w:rsidP="00245F37">
            <w:pPr>
              <w:shd w:val="clear" w:color="auto" w:fill="FFFFFF"/>
              <w:jc w:val="center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F9B5D" w14:textId="77777777" w:rsidR="00A62D11" w:rsidRPr="000345F1" w:rsidRDefault="00A62D11" w:rsidP="00245F37">
            <w:pPr>
              <w:pStyle w:val="ConsPlusNormal"/>
              <w:jc w:val="both"/>
              <w:rPr>
                <w:sz w:val="16"/>
                <w:szCs w:val="16"/>
              </w:rPr>
            </w:pPr>
            <w:r w:rsidRPr="000345F1">
              <w:rPr>
                <w:sz w:val="16"/>
                <w:szCs w:val="16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14:paraId="210283B3" w14:textId="77777777" w:rsidR="00A62D11" w:rsidRDefault="00A62D11" w:rsidP="00A62D11">
      <w:pPr>
        <w:shd w:val="clear" w:color="auto" w:fill="FFFFFF"/>
        <w:ind w:left="-426"/>
        <w:jc w:val="both"/>
        <w:rPr>
          <w:sz w:val="22"/>
          <w:szCs w:val="21"/>
        </w:rPr>
      </w:pPr>
    </w:p>
    <w:p w14:paraId="78832AB0" w14:textId="77777777" w:rsidR="00A62D11" w:rsidRPr="006A34DE" w:rsidRDefault="00A62D11" w:rsidP="00A62D11">
      <w:pPr>
        <w:shd w:val="clear" w:color="auto" w:fill="FFFFFF"/>
        <w:tabs>
          <w:tab w:val="left" w:pos="6946"/>
        </w:tabs>
        <w:jc w:val="both"/>
      </w:pPr>
    </w:p>
    <w:p w14:paraId="5B0998C6" w14:textId="77777777" w:rsidR="00A62D11" w:rsidRDefault="00A62D11" w:rsidP="00A62D11">
      <w:pPr>
        <w:shd w:val="clear" w:color="auto" w:fill="FFFFFF"/>
        <w:tabs>
          <w:tab w:val="left" w:pos="6946"/>
        </w:tabs>
        <w:jc w:val="both"/>
      </w:pPr>
      <w:r>
        <w:t xml:space="preserve">                   </w:t>
      </w:r>
    </w:p>
    <w:p w14:paraId="1A36C111" w14:textId="77777777" w:rsidR="00A62D11" w:rsidRDefault="00A62D11" w:rsidP="00A62D11">
      <w:pPr>
        <w:shd w:val="clear" w:color="auto" w:fill="FFFFFF"/>
        <w:tabs>
          <w:tab w:val="left" w:pos="6946"/>
        </w:tabs>
        <w:jc w:val="both"/>
      </w:pPr>
    </w:p>
    <w:p w14:paraId="41997A8C" w14:textId="77777777" w:rsidR="00A62D11" w:rsidRDefault="00A62D11" w:rsidP="00A62D11">
      <w:pPr>
        <w:shd w:val="clear" w:color="auto" w:fill="FFFFFF"/>
        <w:tabs>
          <w:tab w:val="left" w:pos="6946"/>
        </w:tabs>
        <w:jc w:val="both"/>
      </w:pPr>
    </w:p>
    <w:p w14:paraId="37FF30BD" w14:textId="77777777" w:rsidR="00A62D11" w:rsidRPr="006A34DE" w:rsidRDefault="00A62D11" w:rsidP="00A62D11">
      <w:pPr>
        <w:shd w:val="clear" w:color="auto" w:fill="FFFFFF"/>
        <w:tabs>
          <w:tab w:val="left" w:pos="6946"/>
        </w:tabs>
        <w:jc w:val="both"/>
      </w:pPr>
      <w:r>
        <w:t xml:space="preserve">                   Глава администрации МО ГП                                                  М.Э. Джамалдинов</w:t>
      </w:r>
    </w:p>
    <w:p w14:paraId="6380C17D" w14:textId="77777777" w:rsidR="00A62D11" w:rsidRDefault="00A62D11" w:rsidP="00A62D11">
      <w:pPr>
        <w:jc w:val="right"/>
        <w:rPr>
          <w:sz w:val="28"/>
          <w:szCs w:val="28"/>
        </w:rPr>
      </w:pPr>
    </w:p>
    <w:p w14:paraId="5339734F" w14:textId="77777777" w:rsidR="00A62D11" w:rsidRDefault="00A62D11" w:rsidP="00A62D11">
      <w:pPr>
        <w:jc w:val="right"/>
        <w:rPr>
          <w:sz w:val="28"/>
          <w:szCs w:val="28"/>
        </w:rPr>
      </w:pPr>
    </w:p>
    <w:p w14:paraId="2E04C63E" w14:textId="77777777" w:rsidR="00A62D11" w:rsidRDefault="00A62D11" w:rsidP="00A62D11">
      <w:pPr>
        <w:jc w:val="right"/>
        <w:rPr>
          <w:sz w:val="28"/>
          <w:szCs w:val="28"/>
        </w:rPr>
      </w:pPr>
    </w:p>
    <w:p w14:paraId="1CE4318A" w14:textId="77777777" w:rsidR="00A62D11" w:rsidRDefault="00A62D11" w:rsidP="00A62D11">
      <w:pPr>
        <w:jc w:val="right"/>
        <w:rPr>
          <w:sz w:val="28"/>
          <w:szCs w:val="28"/>
        </w:rPr>
      </w:pPr>
    </w:p>
    <w:p w14:paraId="213885E4" w14:textId="77777777" w:rsidR="00A62D11" w:rsidRDefault="00A62D11" w:rsidP="00A62D11">
      <w:pPr>
        <w:jc w:val="right"/>
        <w:rPr>
          <w:sz w:val="28"/>
          <w:szCs w:val="28"/>
        </w:rPr>
      </w:pPr>
    </w:p>
    <w:p w14:paraId="7A59D85E" w14:textId="77777777" w:rsidR="00A62D11" w:rsidRDefault="00A62D11" w:rsidP="00A62D11">
      <w:pPr>
        <w:jc w:val="right"/>
        <w:rPr>
          <w:sz w:val="28"/>
          <w:szCs w:val="28"/>
        </w:rPr>
      </w:pPr>
    </w:p>
    <w:p w14:paraId="04F5F2EE" w14:textId="77777777" w:rsidR="00A62D11" w:rsidRDefault="00A62D11" w:rsidP="00A62D11">
      <w:pPr>
        <w:jc w:val="right"/>
        <w:rPr>
          <w:sz w:val="28"/>
          <w:szCs w:val="28"/>
        </w:rPr>
      </w:pPr>
    </w:p>
    <w:p w14:paraId="317DA68A" w14:textId="77777777" w:rsidR="00A62D11" w:rsidRDefault="00A62D11" w:rsidP="00A62D11">
      <w:pPr>
        <w:jc w:val="right"/>
        <w:rPr>
          <w:sz w:val="28"/>
          <w:szCs w:val="28"/>
        </w:rPr>
      </w:pPr>
    </w:p>
    <w:p w14:paraId="692F682C" w14:textId="77777777" w:rsidR="00A62D11" w:rsidRDefault="00A62D11" w:rsidP="00A62D11">
      <w:pPr>
        <w:jc w:val="right"/>
        <w:rPr>
          <w:sz w:val="28"/>
          <w:szCs w:val="28"/>
        </w:rPr>
      </w:pPr>
    </w:p>
    <w:p w14:paraId="0308B98F" w14:textId="77777777" w:rsidR="00A62D11" w:rsidRDefault="00A62D11" w:rsidP="00A62D11">
      <w:pPr>
        <w:jc w:val="right"/>
        <w:rPr>
          <w:sz w:val="28"/>
          <w:szCs w:val="28"/>
        </w:rPr>
      </w:pPr>
    </w:p>
    <w:p w14:paraId="6210B72C" w14:textId="77777777" w:rsidR="00A62D11" w:rsidRDefault="00A62D11" w:rsidP="00A62D11">
      <w:pPr>
        <w:jc w:val="right"/>
        <w:rPr>
          <w:sz w:val="28"/>
          <w:szCs w:val="28"/>
        </w:rPr>
      </w:pPr>
    </w:p>
    <w:p w14:paraId="384A78A9" w14:textId="77777777" w:rsidR="00A62D11" w:rsidRDefault="00A62D11" w:rsidP="00A62D11">
      <w:pPr>
        <w:jc w:val="right"/>
        <w:rPr>
          <w:sz w:val="28"/>
          <w:szCs w:val="28"/>
        </w:rPr>
      </w:pPr>
    </w:p>
    <w:p w14:paraId="53D86CD4" w14:textId="77777777" w:rsidR="00A62D11" w:rsidRDefault="00A62D11" w:rsidP="00A62D11">
      <w:pPr>
        <w:jc w:val="right"/>
        <w:rPr>
          <w:sz w:val="28"/>
          <w:szCs w:val="28"/>
        </w:rPr>
      </w:pPr>
    </w:p>
    <w:p w14:paraId="498B8039" w14:textId="77777777" w:rsidR="00A62D11" w:rsidRDefault="00A62D11" w:rsidP="00A62D11">
      <w:pPr>
        <w:jc w:val="right"/>
        <w:rPr>
          <w:sz w:val="28"/>
          <w:szCs w:val="28"/>
        </w:rPr>
      </w:pPr>
    </w:p>
    <w:p w14:paraId="5B75F8A4" w14:textId="77777777" w:rsidR="00A62D11" w:rsidRDefault="00A62D11" w:rsidP="00A62D11">
      <w:pPr>
        <w:jc w:val="right"/>
        <w:rPr>
          <w:sz w:val="28"/>
          <w:szCs w:val="28"/>
        </w:rPr>
      </w:pPr>
    </w:p>
    <w:p w14:paraId="781C2EB3" w14:textId="77777777" w:rsidR="00A62D11" w:rsidRDefault="00A62D11" w:rsidP="00A62D11">
      <w:pPr>
        <w:jc w:val="right"/>
        <w:rPr>
          <w:sz w:val="28"/>
          <w:szCs w:val="28"/>
        </w:rPr>
      </w:pPr>
    </w:p>
    <w:p w14:paraId="5422B5FA" w14:textId="57D09620" w:rsidR="00A62D11" w:rsidRDefault="00A62D11" w:rsidP="00A62D1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4___</w:t>
      </w:r>
    </w:p>
    <w:p w14:paraId="52AC1F69" w14:textId="77777777" w:rsidR="00A62D11" w:rsidRDefault="00A62D11" w:rsidP="00A62D11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«О бюджете»</w:t>
      </w:r>
    </w:p>
    <w:p w14:paraId="303DE14D" w14:textId="77777777" w:rsidR="00A62D11" w:rsidRDefault="00A62D11" w:rsidP="00A62D1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Собрания депутатов</w:t>
      </w:r>
    </w:p>
    <w:p w14:paraId="50F91EDD" w14:textId="77777777" w:rsidR="00A62D11" w:rsidRDefault="00A62D11" w:rsidP="00A62D11">
      <w:pPr>
        <w:jc w:val="right"/>
        <w:rPr>
          <w:sz w:val="28"/>
          <w:szCs w:val="28"/>
        </w:rPr>
      </w:pPr>
      <w:r>
        <w:rPr>
          <w:sz w:val="28"/>
          <w:szCs w:val="28"/>
        </w:rPr>
        <w:t>МО ГП «пос. Дубки»</w:t>
      </w:r>
    </w:p>
    <w:p w14:paraId="0021E09A" w14:textId="77777777" w:rsidR="00A62D11" w:rsidRDefault="00A62D11" w:rsidP="00A62D11">
      <w:pPr>
        <w:jc w:val="right"/>
        <w:rPr>
          <w:sz w:val="28"/>
          <w:szCs w:val="28"/>
        </w:rPr>
      </w:pPr>
      <w:r>
        <w:rPr>
          <w:sz w:val="28"/>
          <w:szCs w:val="28"/>
        </w:rPr>
        <w:t>на 2024 год</w:t>
      </w:r>
    </w:p>
    <w:p w14:paraId="2EB21F08" w14:textId="77777777" w:rsidR="00A62D11" w:rsidRDefault="00A62D11" w:rsidP="00A62D11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«___» ___________2023г.</w:t>
      </w:r>
    </w:p>
    <w:p w14:paraId="025D3A65" w14:textId="77777777" w:rsidR="00A62D11" w:rsidRDefault="00A62D11" w:rsidP="00A62D11">
      <w:pPr>
        <w:rPr>
          <w:sz w:val="28"/>
          <w:szCs w:val="28"/>
        </w:rPr>
      </w:pPr>
    </w:p>
    <w:p w14:paraId="4D95F74D" w14:textId="77777777" w:rsidR="00A62D11" w:rsidRDefault="00A62D11" w:rsidP="00A62D11">
      <w:pPr>
        <w:jc w:val="center"/>
        <w:rPr>
          <w:b/>
          <w:sz w:val="28"/>
          <w:szCs w:val="28"/>
        </w:rPr>
      </w:pPr>
    </w:p>
    <w:p w14:paraId="0D3D312D" w14:textId="77777777" w:rsidR="00A62D11" w:rsidRDefault="00A62D11" w:rsidP="00A62D11">
      <w:pPr>
        <w:jc w:val="center"/>
        <w:rPr>
          <w:b/>
          <w:sz w:val="28"/>
          <w:szCs w:val="28"/>
        </w:rPr>
      </w:pPr>
    </w:p>
    <w:p w14:paraId="7F943A8D" w14:textId="77777777" w:rsidR="00A62D11" w:rsidRPr="00F019CC" w:rsidRDefault="00A62D11" w:rsidP="00A62D11">
      <w:pPr>
        <w:jc w:val="center"/>
        <w:rPr>
          <w:b/>
          <w:sz w:val="28"/>
          <w:szCs w:val="28"/>
        </w:rPr>
      </w:pPr>
      <w:r w:rsidRPr="00F019CC">
        <w:rPr>
          <w:b/>
          <w:sz w:val="28"/>
          <w:szCs w:val="28"/>
        </w:rPr>
        <w:t>Источники финансирования дефицита бюджета</w:t>
      </w:r>
    </w:p>
    <w:p w14:paraId="74971DB1" w14:textId="77777777" w:rsidR="00A62D11" w:rsidRPr="00F019CC" w:rsidRDefault="00A62D11" w:rsidP="00A62D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ГП «пос. Дубки» на 2024</w:t>
      </w:r>
      <w:r w:rsidRPr="00F019CC">
        <w:rPr>
          <w:b/>
          <w:sz w:val="28"/>
          <w:szCs w:val="28"/>
        </w:rPr>
        <w:t xml:space="preserve"> год</w:t>
      </w:r>
    </w:p>
    <w:p w14:paraId="645B13D9" w14:textId="77777777" w:rsidR="00A62D11" w:rsidRDefault="00A62D11" w:rsidP="00A62D11">
      <w:pPr>
        <w:rPr>
          <w:sz w:val="28"/>
          <w:szCs w:val="28"/>
        </w:rPr>
      </w:pPr>
    </w:p>
    <w:p w14:paraId="1515521D" w14:textId="77777777" w:rsidR="00A62D11" w:rsidRDefault="00A62D11" w:rsidP="00A62D11">
      <w:pPr>
        <w:rPr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60"/>
        <w:gridCol w:w="3240"/>
      </w:tblGrid>
      <w:tr w:rsidR="00A62D11" w14:paraId="7E45F9B1" w14:textId="77777777" w:rsidTr="00245F37">
        <w:trPr>
          <w:trHeight w:val="480"/>
        </w:trPr>
        <w:tc>
          <w:tcPr>
            <w:tcW w:w="6660" w:type="dxa"/>
          </w:tcPr>
          <w:p w14:paraId="6DFBD3B0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240" w:type="dxa"/>
          </w:tcPr>
          <w:p w14:paraId="70F4E6C5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A62D11" w14:paraId="06E8C9A6" w14:textId="77777777" w:rsidTr="00245F37">
        <w:trPr>
          <w:trHeight w:val="880"/>
        </w:trPr>
        <w:tc>
          <w:tcPr>
            <w:tcW w:w="6660" w:type="dxa"/>
          </w:tcPr>
          <w:p w14:paraId="5D88EB51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3240" w:type="dxa"/>
          </w:tcPr>
          <w:p w14:paraId="68B8718B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62D11" w14:paraId="30E5EB02" w14:textId="77777777" w:rsidTr="00245F37">
        <w:trPr>
          <w:trHeight w:val="450"/>
        </w:trPr>
        <w:tc>
          <w:tcPr>
            <w:tcW w:w="6660" w:type="dxa"/>
          </w:tcPr>
          <w:p w14:paraId="2B8CAB37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3240" w:type="dxa"/>
          </w:tcPr>
          <w:p w14:paraId="4E912283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</w:p>
        </w:tc>
      </w:tr>
      <w:tr w:rsidR="00A62D11" w14:paraId="20EC9139" w14:textId="77777777" w:rsidTr="00245F37">
        <w:trPr>
          <w:trHeight w:val="858"/>
        </w:trPr>
        <w:tc>
          <w:tcPr>
            <w:tcW w:w="6660" w:type="dxa"/>
          </w:tcPr>
          <w:p w14:paraId="7F758962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Остатки средств на начало года</w:t>
            </w:r>
          </w:p>
        </w:tc>
        <w:tc>
          <w:tcPr>
            <w:tcW w:w="3240" w:type="dxa"/>
          </w:tcPr>
          <w:p w14:paraId="5B2476C0" w14:textId="77777777" w:rsidR="00A62D11" w:rsidRDefault="00A62D11" w:rsidP="00245F37">
            <w:pPr>
              <w:ind w:left="1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2E8BF9A5" w14:textId="77777777" w:rsidR="00A62D11" w:rsidRDefault="00A62D11" w:rsidP="00A62D11">
      <w:pPr>
        <w:rPr>
          <w:sz w:val="28"/>
          <w:szCs w:val="28"/>
        </w:rPr>
      </w:pPr>
    </w:p>
    <w:p w14:paraId="4AF502C9" w14:textId="77777777" w:rsidR="00A62D11" w:rsidRDefault="00A62D11" w:rsidP="00A62D11">
      <w:pPr>
        <w:rPr>
          <w:sz w:val="28"/>
          <w:szCs w:val="28"/>
        </w:rPr>
      </w:pPr>
    </w:p>
    <w:p w14:paraId="3478BCAD" w14:textId="77777777" w:rsidR="00A62D11" w:rsidRDefault="00A62D11" w:rsidP="00A62D11">
      <w:pPr>
        <w:rPr>
          <w:sz w:val="28"/>
          <w:szCs w:val="28"/>
        </w:rPr>
      </w:pPr>
    </w:p>
    <w:p w14:paraId="16EB02A8" w14:textId="77777777" w:rsidR="00A62D11" w:rsidRDefault="00A62D11" w:rsidP="00A62D11">
      <w:pPr>
        <w:rPr>
          <w:sz w:val="28"/>
          <w:szCs w:val="28"/>
        </w:rPr>
      </w:pPr>
    </w:p>
    <w:p w14:paraId="50D19749" w14:textId="77777777" w:rsidR="00A62D11" w:rsidRDefault="00A62D11" w:rsidP="00A62D11">
      <w:pPr>
        <w:rPr>
          <w:sz w:val="28"/>
          <w:szCs w:val="28"/>
        </w:rPr>
      </w:pPr>
    </w:p>
    <w:p w14:paraId="13A5A476" w14:textId="77777777" w:rsidR="00A62D11" w:rsidRDefault="00A62D11" w:rsidP="00A62D11">
      <w:pPr>
        <w:rPr>
          <w:sz w:val="28"/>
          <w:szCs w:val="28"/>
        </w:rPr>
      </w:pPr>
    </w:p>
    <w:p w14:paraId="75ECEA47" w14:textId="54A30DA5" w:rsidR="00A62D11" w:rsidRDefault="00A62D11" w:rsidP="00A62D1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                     </w:t>
      </w:r>
      <w:proofErr w:type="spellStart"/>
      <w:r>
        <w:rPr>
          <w:sz w:val="28"/>
          <w:szCs w:val="28"/>
        </w:rPr>
        <w:t>М.Э.Джамалдинов</w:t>
      </w:r>
      <w:proofErr w:type="spellEnd"/>
      <w:r>
        <w:rPr>
          <w:sz w:val="28"/>
          <w:szCs w:val="28"/>
        </w:rPr>
        <w:t xml:space="preserve">    </w:t>
      </w:r>
    </w:p>
    <w:p w14:paraId="59C16F7E" w14:textId="77777777" w:rsidR="00A62D11" w:rsidRDefault="00A62D11" w:rsidP="00A62D11">
      <w:pPr>
        <w:rPr>
          <w:sz w:val="28"/>
          <w:szCs w:val="28"/>
        </w:rPr>
      </w:pPr>
    </w:p>
    <w:p w14:paraId="485C7F60" w14:textId="77777777" w:rsidR="00A62D11" w:rsidRDefault="00A62D11" w:rsidP="00A62D11">
      <w:pPr>
        <w:rPr>
          <w:sz w:val="28"/>
          <w:szCs w:val="28"/>
        </w:rPr>
      </w:pPr>
    </w:p>
    <w:p w14:paraId="5874D6E1" w14:textId="77777777" w:rsidR="00A62D11" w:rsidRDefault="00A62D11" w:rsidP="00A62D11">
      <w:pPr>
        <w:rPr>
          <w:sz w:val="28"/>
          <w:szCs w:val="28"/>
        </w:rPr>
      </w:pPr>
    </w:p>
    <w:p w14:paraId="4481701C" w14:textId="77777777" w:rsidR="00A62D11" w:rsidRDefault="00A62D11" w:rsidP="00A62D11">
      <w:pPr>
        <w:rPr>
          <w:sz w:val="28"/>
          <w:szCs w:val="28"/>
        </w:rPr>
      </w:pPr>
    </w:p>
    <w:p w14:paraId="61A80D24" w14:textId="77777777" w:rsidR="00A62D11" w:rsidRDefault="00A62D11" w:rsidP="00A62D11">
      <w:pPr>
        <w:rPr>
          <w:sz w:val="28"/>
          <w:szCs w:val="28"/>
        </w:rPr>
      </w:pPr>
    </w:p>
    <w:p w14:paraId="17730557" w14:textId="77777777" w:rsidR="00A62D11" w:rsidRDefault="00A62D11" w:rsidP="00A62D11">
      <w:pPr>
        <w:rPr>
          <w:sz w:val="28"/>
          <w:szCs w:val="28"/>
        </w:rPr>
      </w:pPr>
    </w:p>
    <w:p w14:paraId="54D38929" w14:textId="77777777" w:rsidR="00A62D11" w:rsidRDefault="00A62D11" w:rsidP="00A62D11">
      <w:pPr>
        <w:rPr>
          <w:sz w:val="28"/>
          <w:szCs w:val="28"/>
        </w:rPr>
      </w:pPr>
    </w:p>
    <w:p w14:paraId="43297080" w14:textId="77777777" w:rsidR="00A62D11" w:rsidRDefault="00A62D11" w:rsidP="00A62D11">
      <w:pPr>
        <w:rPr>
          <w:sz w:val="28"/>
          <w:szCs w:val="28"/>
        </w:rPr>
      </w:pPr>
    </w:p>
    <w:p w14:paraId="18654774" w14:textId="77777777" w:rsidR="00A62D11" w:rsidRDefault="00A62D11" w:rsidP="00A62D11">
      <w:pPr>
        <w:rPr>
          <w:sz w:val="28"/>
          <w:szCs w:val="28"/>
        </w:rPr>
      </w:pPr>
    </w:p>
    <w:p w14:paraId="5669EDAB" w14:textId="77777777" w:rsidR="00A62D11" w:rsidRDefault="00A62D11" w:rsidP="00A62D11">
      <w:pPr>
        <w:rPr>
          <w:sz w:val="28"/>
          <w:szCs w:val="28"/>
        </w:rPr>
      </w:pPr>
    </w:p>
    <w:p w14:paraId="0E00C79C" w14:textId="77777777" w:rsidR="00A62D11" w:rsidRDefault="00A62D11" w:rsidP="00A62D11">
      <w:pPr>
        <w:rPr>
          <w:sz w:val="28"/>
          <w:szCs w:val="28"/>
        </w:rPr>
      </w:pPr>
    </w:p>
    <w:p w14:paraId="5EBB0ECF" w14:textId="77777777" w:rsidR="00A62D11" w:rsidRDefault="00A62D11" w:rsidP="00A62D11">
      <w:pPr>
        <w:rPr>
          <w:sz w:val="28"/>
          <w:szCs w:val="28"/>
        </w:rPr>
      </w:pPr>
    </w:p>
    <w:p w14:paraId="6B321C72" w14:textId="77777777" w:rsidR="00A62D11" w:rsidRDefault="00A62D11" w:rsidP="00A62D11">
      <w:pPr>
        <w:rPr>
          <w:sz w:val="28"/>
          <w:szCs w:val="28"/>
        </w:rPr>
      </w:pPr>
    </w:p>
    <w:p w14:paraId="784C7FFF" w14:textId="77777777" w:rsidR="00A62D11" w:rsidRDefault="00A62D11" w:rsidP="00A62D11">
      <w:pPr>
        <w:rPr>
          <w:sz w:val="28"/>
          <w:szCs w:val="28"/>
        </w:rPr>
      </w:pPr>
    </w:p>
    <w:p w14:paraId="45E91B7D" w14:textId="77777777" w:rsidR="00A62D11" w:rsidRDefault="00A62D11" w:rsidP="00A62D11">
      <w:pPr>
        <w:rPr>
          <w:sz w:val="28"/>
          <w:szCs w:val="28"/>
        </w:rPr>
      </w:pPr>
    </w:p>
    <w:p w14:paraId="49CD83F6" w14:textId="77777777" w:rsidR="00A62D11" w:rsidRDefault="00A62D11" w:rsidP="00A62D11">
      <w:pPr>
        <w:rPr>
          <w:sz w:val="28"/>
          <w:szCs w:val="28"/>
        </w:rPr>
      </w:pPr>
    </w:p>
    <w:p w14:paraId="47D9A7FC" w14:textId="77777777" w:rsidR="00A62D11" w:rsidRDefault="00A62D11" w:rsidP="00A62D11">
      <w:pPr>
        <w:rPr>
          <w:sz w:val="28"/>
          <w:szCs w:val="28"/>
        </w:rPr>
      </w:pPr>
    </w:p>
    <w:p w14:paraId="32831512" w14:textId="77777777" w:rsidR="00A62D11" w:rsidRDefault="00A62D11" w:rsidP="00A62D11">
      <w:pPr>
        <w:rPr>
          <w:sz w:val="28"/>
          <w:szCs w:val="28"/>
        </w:rPr>
      </w:pPr>
    </w:p>
    <w:p w14:paraId="5615D504" w14:textId="77777777" w:rsidR="00A62D11" w:rsidRDefault="00A62D11" w:rsidP="00A62D11">
      <w:pPr>
        <w:rPr>
          <w:sz w:val="28"/>
          <w:szCs w:val="28"/>
        </w:rPr>
      </w:pPr>
    </w:p>
    <w:p w14:paraId="1140B297" w14:textId="77777777" w:rsidR="00A62D11" w:rsidRDefault="00A62D11" w:rsidP="00A62D11">
      <w:pPr>
        <w:rPr>
          <w:sz w:val="28"/>
          <w:szCs w:val="28"/>
        </w:rPr>
      </w:pPr>
    </w:p>
    <w:p w14:paraId="12FB68E3" w14:textId="77777777" w:rsidR="00A62D11" w:rsidRPr="00A62D11" w:rsidRDefault="00A62D11" w:rsidP="00A62D11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 w:rsidRPr="00A62D11">
        <w:rPr>
          <w:rFonts w:ascii="Verdana" w:hAnsi="Verdana"/>
          <w:color w:val="000000"/>
          <w:sz w:val="18"/>
          <w:szCs w:val="18"/>
        </w:rPr>
        <w:t>Приложение №5</w:t>
      </w:r>
      <w:r w:rsidRPr="00A62D11">
        <w:rPr>
          <w:rFonts w:ascii="Verdana" w:hAnsi="Verdana"/>
          <w:color w:val="000000"/>
          <w:sz w:val="18"/>
          <w:szCs w:val="18"/>
        </w:rPr>
        <w:br/>
        <w:t xml:space="preserve">к Решению Собрания депутатов МО </w:t>
      </w:r>
      <w:proofErr w:type="spellStart"/>
      <w:r w:rsidRPr="00A62D11">
        <w:rPr>
          <w:rFonts w:ascii="Verdana" w:hAnsi="Verdana"/>
          <w:color w:val="000000"/>
          <w:sz w:val="18"/>
          <w:szCs w:val="18"/>
        </w:rPr>
        <w:t>ГпП</w:t>
      </w:r>
      <w:proofErr w:type="spellEnd"/>
      <w:r w:rsidRPr="00A62D11">
        <w:rPr>
          <w:rFonts w:ascii="Verdana" w:hAnsi="Verdana"/>
          <w:color w:val="000000"/>
          <w:sz w:val="18"/>
          <w:szCs w:val="18"/>
        </w:rPr>
        <w:t xml:space="preserve"> </w:t>
      </w:r>
    </w:p>
    <w:p w14:paraId="51F38316" w14:textId="77777777" w:rsidR="00A62D11" w:rsidRPr="00A62D11" w:rsidRDefault="00A62D11" w:rsidP="00A62D11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  <w:r w:rsidRPr="00A62D11">
        <w:rPr>
          <w:rFonts w:ascii="Verdana" w:hAnsi="Verdana"/>
          <w:color w:val="000000"/>
          <w:sz w:val="18"/>
          <w:szCs w:val="18"/>
        </w:rPr>
        <w:t xml:space="preserve">«пос. </w:t>
      </w:r>
      <w:proofErr w:type="spellStart"/>
      <w:r w:rsidRPr="00A62D11">
        <w:rPr>
          <w:rFonts w:ascii="Verdana" w:hAnsi="Verdana"/>
          <w:color w:val="000000"/>
          <w:sz w:val="18"/>
          <w:szCs w:val="18"/>
        </w:rPr>
        <w:t>Дубки»на</w:t>
      </w:r>
      <w:proofErr w:type="spellEnd"/>
      <w:r w:rsidRPr="00A62D11">
        <w:rPr>
          <w:rFonts w:ascii="Verdana" w:hAnsi="Verdana"/>
          <w:color w:val="000000"/>
          <w:sz w:val="18"/>
          <w:szCs w:val="18"/>
        </w:rPr>
        <w:t xml:space="preserve"> 2024 год и плановый период 2025 и 2026 годов </w:t>
      </w:r>
      <w:r w:rsidRPr="00A62D11">
        <w:rPr>
          <w:rFonts w:ascii="Verdana" w:hAnsi="Verdana"/>
          <w:color w:val="000000"/>
          <w:sz w:val="18"/>
          <w:szCs w:val="18"/>
        </w:rPr>
        <w:br/>
        <w:t>от «___» _______ 2023г. №___</w:t>
      </w:r>
    </w:p>
    <w:p w14:paraId="05F8CCCB" w14:textId="77777777" w:rsidR="00A62D11" w:rsidRPr="00A62D11" w:rsidRDefault="00A62D11" w:rsidP="00A62D11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</w:p>
    <w:p w14:paraId="34D54D81" w14:textId="77777777" w:rsidR="00A62D11" w:rsidRPr="00A62D11" w:rsidRDefault="00A62D11" w:rsidP="00A62D11">
      <w:pPr>
        <w:shd w:val="clear" w:color="auto" w:fill="FFFFFF"/>
        <w:spacing w:after="180" w:line="390" w:lineRule="atLeast"/>
        <w:jc w:val="center"/>
        <w:outlineLvl w:val="0"/>
        <w:rPr>
          <w:rFonts w:ascii="Verdana" w:hAnsi="Verdana"/>
          <w:b/>
          <w:bCs/>
          <w:color w:val="026793"/>
          <w:kern w:val="36"/>
          <w:sz w:val="33"/>
          <w:szCs w:val="33"/>
        </w:rPr>
      </w:pPr>
    </w:p>
    <w:p w14:paraId="760B2BD2" w14:textId="77777777" w:rsidR="00A62D11" w:rsidRPr="00A62D11" w:rsidRDefault="00A62D11" w:rsidP="00A62D11">
      <w:pPr>
        <w:shd w:val="clear" w:color="auto" w:fill="FFFFFF"/>
        <w:spacing w:after="180" w:line="390" w:lineRule="atLeast"/>
        <w:jc w:val="center"/>
        <w:outlineLvl w:val="0"/>
        <w:rPr>
          <w:rFonts w:ascii="Verdana" w:hAnsi="Verdana"/>
          <w:b/>
          <w:bCs/>
          <w:color w:val="026793"/>
          <w:kern w:val="36"/>
          <w:sz w:val="33"/>
          <w:szCs w:val="33"/>
        </w:rPr>
      </w:pPr>
    </w:p>
    <w:p w14:paraId="259D0EF4" w14:textId="77777777" w:rsidR="00A62D11" w:rsidRPr="00A62D11" w:rsidRDefault="00A62D11" w:rsidP="00A62D11">
      <w:pPr>
        <w:shd w:val="clear" w:color="auto" w:fill="FFFFFF"/>
        <w:spacing w:after="180" w:line="390" w:lineRule="atLeast"/>
        <w:jc w:val="center"/>
        <w:outlineLvl w:val="0"/>
        <w:rPr>
          <w:rFonts w:ascii="Verdana" w:hAnsi="Verdana"/>
          <w:b/>
          <w:bCs/>
          <w:kern w:val="36"/>
          <w:sz w:val="33"/>
          <w:szCs w:val="33"/>
        </w:rPr>
      </w:pPr>
      <w:r w:rsidRPr="00A62D11">
        <w:rPr>
          <w:rFonts w:ascii="Verdana" w:hAnsi="Verdana"/>
          <w:b/>
          <w:bCs/>
          <w:kern w:val="36"/>
          <w:sz w:val="33"/>
          <w:szCs w:val="33"/>
        </w:rPr>
        <w:t>Перечень главных распорядителей средств местного бюджета</w:t>
      </w:r>
    </w:p>
    <w:p w14:paraId="15535D44" w14:textId="77777777" w:rsidR="00A62D11" w:rsidRPr="00A62D11" w:rsidRDefault="00A62D11" w:rsidP="00A62D11">
      <w:pPr>
        <w:shd w:val="clear" w:color="auto" w:fill="FFFFFF"/>
        <w:jc w:val="right"/>
        <w:rPr>
          <w:rFonts w:ascii="Verdana" w:hAnsi="Verdana"/>
          <w:color w:val="000000"/>
          <w:sz w:val="18"/>
          <w:szCs w:val="18"/>
        </w:rPr>
      </w:pPr>
    </w:p>
    <w:p w14:paraId="3A2DBD24" w14:textId="77777777" w:rsidR="00A62D11" w:rsidRPr="00A62D11" w:rsidRDefault="00A62D11" w:rsidP="00A62D11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07BDD3D7" w14:textId="77777777" w:rsidR="00A62D11" w:rsidRPr="00A62D11" w:rsidRDefault="00A62D11" w:rsidP="00A62D11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A62D11">
        <w:rPr>
          <w:rFonts w:ascii="Verdana" w:hAnsi="Verdana"/>
          <w:b/>
          <w:bCs/>
          <w:color w:val="000000"/>
          <w:sz w:val="18"/>
          <w:szCs w:val="18"/>
        </w:rPr>
        <w:t>ПЕРЕЧЕНЬ ГЛАВНЫХ РАСПОРЯДИТЕЛЕЙ СРЕДСТВ МЕСТНОГО БЮДЖЕТА, ГЛАВНЫХ АДМИНИСТРАТОРОВ ДОХОДОВ И ИСТОЧНИКОВ ФИНАНСИРОВАНИЯ ДЕФИЦИТА МЕСТНОГО БЮДЖЕТА МО ГП «</w:t>
      </w:r>
      <w:proofErr w:type="spellStart"/>
      <w:r w:rsidRPr="00A62D11">
        <w:rPr>
          <w:rFonts w:ascii="Verdana" w:hAnsi="Verdana"/>
          <w:b/>
          <w:bCs/>
          <w:color w:val="000000"/>
          <w:sz w:val="18"/>
          <w:szCs w:val="18"/>
        </w:rPr>
        <w:t>пос.Дубки</w:t>
      </w:r>
      <w:proofErr w:type="spellEnd"/>
      <w:r w:rsidRPr="00A62D11">
        <w:rPr>
          <w:rFonts w:ascii="Verdana" w:hAnsi="Verdana"/>
          <w:b/>
          <w:bCs/>
          <w:color w:val="000000"/>
          <w:sz w:val="18"/>
          <w:szCs w:val="18"/>
        </w:rPr>
        <w:t>» КАЗБЕКОВСКОГО РАЙОНА НА 2024 ГОД и плановый период 2025 и 2026годов.</w:t>
      </w:r>
    </w:p>
    <w:p w14:paraId="187496B4" w14:textId="77777777" w:rsidR="00A62D11" w:rsidRPr="00A62D11" w:rsidRDefault="00A62D11" w:rsidP="00A62D11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4BC648B0" w14:textId="77777777" w:rsidR="00A62D11" w:rsidRPr="00A62D11" w:rsidRDefault="00A62D11" w:rsidP="00A62D11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10DF64DA" w14:textId="77777777" w:rsidR="00A62D11" w:rsidRPr="00A62D11" w:rsidRDefault="00A62D11" w:rsidP="00A62D11">
      <w:pPr>
        <w:shd w:val="clear" w:color="auto" w:fill="FFFFFF"/>
        <w:jc w:val="center"/>
        <w:rPr>
          <w:rFonts w:ascii="Verdana" w:hAnsi="Verdana"/>
          <w:b/>
          <w:bCs/>
          <w:color w:val="000000"/>
          <w:sz w:val="18"/>
          <w:szCs w:val="18"/>
        </w:rPr>
      </w:pPr>
    </w:p>
    <w:p w14:paraId="652CBBA9" w14:textId="77777777" w:rsidR="00A62D11" w:rsidRPr="00A62D11" w:rsidRDefault="00A62D11" w:rsidP="00A62D11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9"/>
        <w:gridCol w:w="1314"/>
        <w:gridCol w:w="622"/>
      </w:tblGrid>
      <w:tr w:rsidR="00A62D11" w:rsidRPr="00A62D11" w14:paraId="1C9A63CA" w14:textId="77777777" w:rsidTr="00245F37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832A4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B74CD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ИНН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2CB14C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Код</w:t>
            </w:r>
          </w:p>
        </w:tc>
      </w:tr>
      <w:tr w:rsidR="00A62D11" w:rsidRPr="00A62D11" w14:paraId="2841B896" w14:textId="77777777" w:rsidTr="00245F37">
        <w:trPr>
          <w:jc w:val="center"/>
        </w:trPr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2F22E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Главные распорядители средств бюджета МО:</w:t>
            </w:r>
          </w:p>
        </w:tc>
      </w:tr>
      <w:tr w:rsidR="00A62D11" w:rsidRPr="00A62D11" w14:paraId="03568DA7" w14:textId="77777777" w:rsidTr="00245F37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31F37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1. Администрация МО ГП «</w:t>
            </w:r>
            <w:proofErr w:type="spellStart"/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пос.Дубки</w:t>
            </w:r>
            <w:proofErr w:type="spellEnd"/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» Казбековского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1812F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0546003877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5B9D2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0104</w:t>
            </w:r>
          </w:p>
        </w:tc>
      </w:tr>
      <w:tr w:rsidR="00A62D11" w:rsidRPr="00A62D11" w14:paraId="77A018BD" w14:textId="77777777" w:rsidTr="00245F37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4E369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4FF46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91E8E4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</w:p>
        </w:tc>
      </w:tr>
      <w:tr w:rsidR="00A62D11" w:rsidRPr="00A62D11" w14:paraId="214357FC" w14:textId="77777777" w:rsidTr="00245F37">
        <w:trPr>
          <w:jc w:val="center"/>
        </w:trPr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2076A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Органы местного самоуправления являющиеся администратором доходов бюджета МО</w:t>
            </w:r>
          </w:p>
        </w:tc>
      </w:tr>
      <w:tr w:rsidR="00A62D11" w:rsidRPr="00A62D11" w14:paraId="09112147" w14:textId="77777777" w:rsidTr="00245F37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3164B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1. Администрация МО ГП «</w:t>
            </w:r>
            <w:proofErr w:type="spellStart"/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пос.Дубки</w:t>
            </w:r>
            <w:proofErr w:type="spellEnd"/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» Казбековского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B1A7B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0546003877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3B55A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0104</w:t>
            </w:r>
          </w:p>
        </w:tc>
      </w:tr>
      <w:tr w:rsidR="00A62D11" w:rsidRPr="00A62D11" w14:paraId="4E98F23A" w14:textId="77777777" w:rsidTr="00245F37">
        <w:trPr>
          <w:jc w:val="center"/>
        </w:trPr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663A0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Главный администратор источника финансирования дефицита бюджета МО</w:t>
            </w:r>
          </w:p>
        </w:tc>
      </w:tr>
      <w:tr w:rsidR="00A62D11" w:rsidRPr="00A62D11" w14:paraId="5BA088E8" w14:textId="77777777" w:rsidTr="00245F37">
        <w:trPr>
          <w:jc w:val="center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173B6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1. Администрация МО ГП «</w:t>
            </w:r>
            <w:proofErr w:type="spellStart"/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пос.Дубки</w:t>
            </w:r>
            <w:proofErr w:type="spellEnd"/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» Казбековского района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0E262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0546003877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9BE90" w14:textId="77777777" w:rsidR="00A62D11" w:rsidRPr="00A62D11" w:rsidRDefault="00A62D11" w:rsidP="00A62D11">
            <w:pPr>
              <w:rPr>
                <w:rFonts w:ascii="Verdana" w:hAnsi="Verdana"/>
                <w:color w:val="000000"/>
                <w:sz w:val="17"/>
                <w:szCs w:val="17"/>
              </w:rPr>
            </w:pPr>
            <w:r w:rsidRPr="00A62D11">
              <w:rPr>
                <w:rFonts w:ascii="Verdana" w:hAnsi="Verdana"/>
                <w:color w:val="000000"/>
                <w:sz w:val="17"/>
                <w:szCs w:val="17"/>
              </w:rPr>
              <w:t>0104</w:t>
            </w:r>
          </w:p>
        </w:tc>
      </w:tr>
    </w:tbl>
    <w:p w14:paraId="783FC736" w14:textId="77777777" w:rsidR="00A62D11" w:rsidRDefault="00A62D11" w:rsidP="00A62D11">
      <w:pPr>
        <w:rPr>
          <w:sz w:val="28"/>
          <w:szCs w:val="28"/>
        </w:rPr>
      </w:pPr>
    </w:p>
    <w:p w14:paraId="0947062E" w14:textId="77777777" w:rsidR="00A62D11" w:rsidRDefault="00A62D11" w:rsidP="00A62D11">
      <w:pPr>
        <w:rPr>
          <w:sz w:val="28"/>
          <w:szCs w:val="28"/>
        </w:rPr>
      </w:pPr>
    </w:p>
    <w:p w14:paraId="0EFEEE11" w14:textId="77777777" w:rsidR="00A62D11" w:rsidRDefault="00A62D11" w:rsidP="00A62D11">
      <w:pPr>
        <w:rPr>
          <w:sz w:val="28"/>
          <w:szCs w:val="28"/>
        </w:rPr>
      </w:pPr>
    </w:p>
    <w:p w14:paraId="110B8899" w14:textId="77777777" w:rsidR="00A62D11" w:rsidRDefault="00A62D11" w:rsidP="00A62D11">
      <w:pPr>
        <w:rPr>
          <w:sz w:val="28"/>
          <w:szCs w:val="28"/>
        </w:rPr>
      </w:pPr>
    </w:p>
    <w:p w14:paraId="2089FD09" w14:textId="77777777" w:rsidR="00A62D11" w:rsidRDefault="00A62D11" w:rsidP="00A62D11">
      <w:pPr>
        <w:rPr>
          <w:sz w:val="28"/>
          <w:szCs w:val="28"/>
        </w:rPr>
      </w:pPr>
    </w:p>
    <w:p w14:paraId="3506FF3C" w14:textId="77777777" w:rsidR="00A62D11" w:rsidRDefault="00A62D11" w:rsidP="00A62D11">
      <w:pPr>
        <w:rPr>
          <w:sz w:val="28"/>
          <w:szCs w:val="28"/>
        </w:rPr>
      </w:pPr>
    </w:p>
    <w:p w14:paraId="3B610C2D" w14:textId="77777777" w:rsidR="00A62D11" w:rsidRDefault="00A62D11" w:rsidP="00A62D11">
      <w:pPr>
        <w:rPr>
          <w:sz w:val="28"/>
          <w:szCs w:val="28"/>
        </w:rPr>
      </w:pPr>
    </w:p>
    <w:p w14:paraId="10D3DE01" w14:textId="77777777" w:rsidR="00A62D11" w:rsidRDefault="00A62D11" w:rsidP="00A62D11">
      <w:pPr>
        <w:rPr>
          <w:sz w:val="28"/>
          <w:szCs w:val="28"/>
        </w:rPr>
      </w:pPr>
    </w:p>
    <w:p w14:paraId="1A500CA7" w14:textId="77777777" w:rsidR="00A62D11" w:rsidRDefault="00A62D11" w:rsidP="00A62D11">
      <w:pPr>
        <w:rPr>
          <w:sz w:val="28"/>
          <w:szCs w:val="28"/>
        </w:rPr>
      </w:pPr>
    </w:p>
    <w:p w14:paraId="46690301" w14:textId="77777777" w:rsidR="00A62D11" w:rsidRDefault="00A62D11" w:rsidP="00A62D11">
      <w:pPr>
        <w:rPr>
          <w:sz w:val="28"/>
          <w:szCs w:val="28"/>
        </w:rPr>
      </w:pPr>
    </w:p>
    <w:p w14:paraId="66D475F4" w14:textId="77777777" w:rsidR="00A62D11" w:rsidRDefault="00A62D11" w:rsidP="00A62D11">
      <w:pPr>
        <w:rPr>
          <w:sz w:val="28"/>
          <w:szCs w:val="28"/>
        </w:rPr>
      </w:pPr>
    </w:p>
    <w:p w14:paraId="3555AFF7" w14:textId="77777777" w:rsidR="00A62D11" w:rsidRDefault="00A62D11" w:rsidP="00A62D11">
      <w:pPr>
        <w:rPr>
          <w:sz w:val="28"/>
          <w:szCs w:val="28"/>
        </w:rPr>
      </w:pPr>
    </w:p>
    <w:p w14:paraId="17B81501" w14:textId="77777777" w:rsidR="00A62D11" w:rsidRDefault="00A62D11" w:rsidP="00A62D11">
      <w:pPr>
        <w:rPr>
          <w:sz w:val="28"/>
          <w:szCs w:val="28"/>
        </w:rPr>
      </w:pPr>
    </w:p>
    <w:p w14:paraId="0C8CB3F3" w14:textId="77777777" w:rsidR="00A62D11" w:rsidRDefault="00A62D11" w:rsidP="00A62D11">
      <w:pPr>
        <w:rPr>
          <w:sz w:val="28"/>
          <w:szCs w:val="28"/>
        </w:rPr>
      </w:pPr>
    </w:p>
    <w:p w14:paraId="0D5F1841" w14:textId="77777777" w:rsidR="00A62D11" w:rsidRDefault="00A62D11" w:rsidP="00A62D11">
      <w:pPr>
        <w:rPr>
          <w:sz w:val="28"/>
          <w:szCs w:val="28"/>
        </w:rPr>
      </w:pPr>
    </w:p>
    <w:p w14:paraId="6570113B" w14:textId="77777777" w:rsidR="00A62D11" w:rsidRDefault="00A62D11" w:rsidP="00A62D11">
      <w:pPr>
        <w:rPr>
          <w:sz w:val="28"/>
          <w:szCs w:val="28"/>
        </w:rPr>
      </w:pPr>
    </w:p>
    <w:p w14:paraId="3C10A65C" w14:textId="77777777" w:rsidR="00A62D11" w:rsidRDefault="00A62D11" w:rsidP="00A62D11">
      <w:pPr>
        <w:rPr>
          <w:sz w:val="28"/>
          <w:szCs w:val="28"/>
        </w:rPr>
      </w:pPr>
    </w:p>
    <w:p w14:paraId="341AFA15" w14:textId="77777777" w:rsidR="00A62D11" w:rsidRDefault="00A62D11" w:rsidP="00A62D11">
      <w:pPr>
        <w:rPr>
          <w:sz w:val="28"/>
          <w:szCs w:val="28"/>
        </w:rPr>
      </w:pPr>
    </w:p>
    <w:p w14:paraId="2A7FEF25" w14:textId="77777777" w:rsidR="00A62D11" w:rsidRDefault="00A62D11" w:rsidP="00A62D11">
      <w:pPr>
        <w:rPr>
          <w:sz w:val="28"/>
          <w:szCs w:val="28"/>
        </w:rPr>
      </w:pPr>
    </w:p>
    <w:p w14:paraId="4D3A0462" w14:textId="77777777" w:rsidR="00A62D11" w:rsidRDefault="00A62D11" w:rsidP="00A62D11">
      <w:pPr>
        <w:rPr>
          <w:sz w:val="28"/>
          <w:szCs w:val="28"/>
        </w:rPr>
      </w:pPr>
    </w:p>
    <w:p w14:paraId="7C747B0D" w14:textId="77777777" w:rsidR="00A62D11" w:rsidRDefault="00A62D11" w:rsidP="00A62D11">
      <w:pPr>
        <w:rPr>
          <w:sz w:val="28"/>
          <w:szCs w:val="28"/>
        </w:rPr>
      </w:pPr>
    </w:p>
    <w:p w14:paraId="1F417BB7" w14:textId="77777777" w:rsidR="00A62D11" w:rsidRDefault="00A62D11" w:rsidP="00A62D11">
      <w:pPr>
        <w:rPr>
          <w:sz w:val="28"/>
          <w:szCs w:val="28"/>
        </w:rPr>
      </w:pPr>
    </w:p>
    <w:p w14:paraId="1540F70C" w14:textId="77777777" w:rsidR="00A62D11" w:rsidRDefault="00A62D11" w:rsidP="00A62D11">
      <w:pPr>
        <w:rPr>
          <w:sz w:val="28"/>
          <w:szCs w:val="28"/>
        </w:rPr>
      </w:pPr>
    </w:p>
    <w:p w14:paraId="3AE3757F" w14:textId="77777777" w:rsidR="00A62D11" w:rsidRPr="005F6941" w:rsidRDefault="00A62D11" w:rsidP="00A62D11">
      <w:pPr>
        <w:pStyle w:val="1"/>
        <w:jc w:val="center"/>
        <w:rPr>
          <w:sz w:val="32"/>
        </w:rPr>
      </w:pPr>
      <w:r w:rsidRPr="005F6941">
        <w:rPr>
          <w:sz w:val="32"/>
        </w:rPr>
        <w:lastRenderedPageBreak/>
        <w:t xml:space="preserve">Пояснительная записка </w:t>
      </w:r>
    </w:p>
    <w:p w14:paraId="431F5FE7" w14:textId="77777777" w:rsidR="00A62D11" w:rsidRPr="00E10632" w:rsidRDefault="00A62D11" w:rsidP="00A62D1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проекту бюджета </w:t>
      </w:r>
      <w:r w:rsidRPr="00E10632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О ГП </w:t>
      </w:r>
      <w:proofErr w:type="spellStart"/>
      <w:r>
        <w:rPr>
          <w:color w:val="000000"/>
          <w:sz w:val="28"/>
          <w:szCs w:val="28"/>
        </w:rPr>
        <w:t>пос.Дубки</w:t>
      </w:r>
      <w:proofErr w:type="spellEnd"/>
      <w:r>
        <w:rPr>
          <w:color w:val="000000"/>
          <w:sz w:val="28"/>
          <w:szCs w:val="28"/>
        </w:rPr>
        <w:t xml:space="preserve"> Казбековского района</w:t>
      </w:r>
    </w:p>
    <w:p w14:paraId="25AF07CC" w14:textId="77777777" w:rsidR="00A62D11" w:rsidRPr="00E10632" w:rsidRDefault="00A62D11" w:rsidP="00A62D11">
      <w:pPr>
        <w:shd w:val="clear" w:color="auto" w:fill="FFFFFF"/>
        <w:jc w:val="center"/>
        <w:rPr>
          <w:sz w:val="28"/>
          <w:szCs w:val="28"/>
        </w:rPr>
      </w:pPr>
      <w:r w:rsidRPr="00E10632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>2024</w:t>
      </w:r>
      <w:r w:rsidRPr="00E10632">
        <w:rPr>
          <w:color w:val="000000"/>
          <w:sz w:val="28"/>
          <w:szCs w:val="28"/>
        </w:rPr>
        <w:t xml:space="preserve"> год и плановый период </w:t>
      </w:r>
      <w:r>
        <w:rPr>
          <w:color w:val="000000"/>
          <w:sz w:val="28"/>
          <w:szCs w:val="28"/>
        </w:rPr>
        <w:t>2025</w:t>
      </w:r>
      <w:r w:rsidRPr="00E10632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2026</w:t>
      </w:r>
      <w:r w:rsidRPr="00E10632">
        <w:rPr>
          <w:color w:val="000000"/>
          <w:sz w:val="28"/>
          <w:szCs w:val="28"/>
        </w:rPr>
        <w:t xml:space="preserve"> годов</w:t>
      </w:r>
      <w:r w:rsidRPr="00E10632">
        <w:rPr>
          <w:rStyle w:val="FontStyle32"/>
          <w:sz w:val="28"/>
          <w:szCs w:val="28"/>
        </w:rPr>
        <w:t>.</w:t>
      </w:r>
    </w:p>
    <w:p w14:paraId="46CADFA5" w14:textId="77777777" w:rsidR="00A62D11" w:rsidRPr="000A77FC" w:rsidRDefault="00A62D11" w:rsidP="00A62D11"/>
    <w:p w14:paraId="6FF2A22B" w14:textId="77777777" w:rsidR="00A62D11" w:rsidRPr="008945EF" w:rsidRDefault="00A62D11" w:rsidP="00A62D1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3474">
        <w:rPr>
          <w:rFonts w:ascii="Times New Roman" w:hAnsi="Times New Roman" w:cs="Times New Roman"/>
          <w:sz w:val="24"/>
          <w:szCs w:val="24"/>
        </w:rPr>
        <w:t xml:space="preserve">Проект </w:t>
      </w:r>
      <w:r w:rsidRPr="008945EF">
        <w:rPr>
          <w:rFonts w:ascii="Times New Roman" w:hAnsi="Times New Roman" w:cs="Times New Roman"/>
          <w:sz w:val="24"/>
          <w:szCs w:val="24"/>
        </w:rPr>
        <w:t xml:space="preserve">бюджета МО ГП «пос. Дубки» на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8945EF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 xml:space="preserve">и плановый период 2025 и 2026 годов </w:t>
      </w:r>
      <w:r w:rsidRPr="008945EF">
        <w:rPr>
          <w:rFonts w:ascii="Times New Roman" w:hAnsi="Times New Roman" w:cs="Times New Roman"/>
          <w:sz w:val="24"/>
          <w:szCs w:val="24"/>
        </w:rPr>
        <w:t>составле</w:t>
      </w:r>
      <w:r>
        <w:rPr>
          <w:rFonts w:ascii="Times New Roman" w:hAnsi="Times New Roman" w:cs="Times New Roman"/>
          <w:sz w:val="24"/>
          <w:szCs w:val="24"/>
        </w:rPr>
        <w:t xml:space="preserve">н в соответствии с действующим </w:t>
      </w:r>
      <w:r w:rsidRPr="008945EF">
        <w:rPr>
          <w:rFonts w:ascii="Times New Roman" w:hAnsi="Times New Roman" w:cs="Times New Roman"/>
          <w:sz w:val="24"/>
          <w:szCs w:val="24"/>
        </w:rPr>
        <w:t>бюджетным законодательством и с изменениями, вступающими в силу с 01.01.</w:t>
      </w:r>
      <w:r>
        <w:rPr>
          <w:rFonts w:ascii="Times New Roman" w:hAnsi="Times New Roman" w:cs="Times New Roman"/>
          <w:sz w:val="24"/>
          <w:szCs w:val="24"/>
        </w:rPr>
        <w:t xml:space="preserve">2024 </w:t>
      </w:r>
      <w:r w:rsidRPr="008945EF">
        <w:rPr>
          <w:rFonts w:ascii="Times New Roman" w:hAnsi="Times New Roman" w:cs="Times New Roman"/>
          <w:sz w:val="24"/>
          <w:szCs w:val="24"/>
        </w:rPr>
        <w:t xml:space="preserve">года. </w:t>
      </w:r>
    </w:p>
    <w:p w14:paraId="4A4434AC" w14:textId="77777777" w:rsidR="00A62D11" w:rsidRDefault="00A62D11" w:rsidP="00A62D11">
      <w:pPr>
        <w:autoSpaceDE w:val="0"/>
        <w:autoSpaceDN w:val="0"/>
        <w:adjustRightInd w:val="0"/>
        <w:ind w:firstLine="540"/>
        <w:jc w:val="both"/>
      </w:pPr>
      <w:r w:rsidRPr="008945EF">
        <w:t xml:space="preserve">Объем </w:t>
      </w:r>
      <w:r>
        <w:t xml:space="preserve">прогнозируемых </w:t>
      </w:r>
      <w:r w:rsidRPr="008945EF">
        <w:t>доходов и расходов</w:t>
      </w:r>
      <w:r>
        <w:t xml:space="preserve"> бюджета МО ГП «пос. Дубки» составит- 30 816 201,14 </w:t>
      </w:r>
      <w:proofErr w:type="spellStart"/>
      <w:r>
        <w:t>т.руб</w:t>
      </w:r>
      <w:proofErr w:type="spellEnd"/>
      <w:r>
        <w:t>. т.е. бюджет бездефицитный.</w:t>
      </w:r>
    </w:p>
    <w:p w14:paraId="35A57770" w14:textId="77777777" w:rsidR="00A62D11" w:rsidRDefault="00A62D11" w:rsidP="00A62D11">
      <w:pPr>
        <w:autoSpaceDE w:val="0"/>
        <w:autoSpaceDN w:val="0"/>
        <w:adjustRightInd w:val="0"/>
        <w:ind w:firstLine="540"/>
        <w:jc w:val="both"/>
      </w:pPr>
    </w:p>
    <w:p w14:paraId="27E3CC12" w14:textId="77777777" w:rsidR="00A62D11" w:rsidRDefault="00A62D11" w:rsidP="00A62D11">
      <w:pPr>
        <w:jc w:val="center"/>
        <w:rPr>
          <w:b/>
          <w:sz w:val="28"/>
          <w:szCs w:val="28"/>
        </w:rPr>
      </w:pPr>
      <w:r w:rsidRPr="00A15215">
        <w:rPr>
          <w:b/>
          <w:sz w:val="28"/>
          <w:szCs w:val="28"/>
        </w:rPr>
        <w:t xml:space="preserve">Доходы бюджета муниципального образования </w:t>
      </w:r>
      <w:r>
        <w:rPr>
          <w:b/>
          <w:sz w:val="28"/>
          <w:szCs w:val="28"/>
        </w:rPr>
        <w:t>«</w:t>
      </w:r>
      <w:r w:rsidRPr="00A15215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</w:t>
      </w:r>
      <w:r w:rsidRPr="00A1521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A15215">
        <w:rPr>
          <w:b/>
          <w:sz w:val="28"/>
          <w:szCs w:val="28"/>
        </w:rPr>
        <w:t>Дубки</w:t>
      </w:r>
      <w:r>
        <w:rPr>
          <w:b/>
          <w:sz w:val="28"/>
          <w:szCs w:val="28"/>
        </w:rPr>
        <w:t>»</w:t>
      </w:r>
    </w:p>
    <w:p w14:paraId="691893D8" w14:textId="77777777" w:rsidR="00A62D11" w:rsidRPr="00A15215" w:rsidRDefault="00A62D11" w:rsidP="00A62D11">
      <w:pPr>
        <w:jc w:val="center"/>
        <w:rPr>
          <w:sz w:val="28"/>
          <w:szCs w:val="28"/>
        </w:rPr>
      </w:pPr>
    </w:p>
    <w:p w14:paraId="6EECC658" w14:textId="77777777" w:rsidR="00A62D11" w:rsidRPr="00DA3474" w:rsidRDefault="00A62D11" w:rsidP="00A62D11">
      <w:pPr>
        <w:ind w:firstLine="360"/>
        <w:jc w:val="both"/>
      </w:pPr>
      <w:r w:rsidRPr="00DA3474">
        <w:t>Фор</w:t>
      </w:r>
      <w:r>
        <w:t>мирование доходной базы бюджета</w:t>
      </w:r>
      <w:r w:rsidRPr="00DA3474">
        <w:t xml:space="preserve"> </w:t>
      </w:r>
      <w:r>
        <w:t xml:space="preserve">МО ГП «пос. Дубки» </w:t>
      </w:r>
      <w:r w:rsidRPr="00DA3474">
        <w:t xml:space="preserve">на </w:t>
      </w:r>
      <w:r>
        <w:t xml:space="preserve">2024 год </w:t>
      </w:r>
      <w:r w:rsidRPr="00DA3474">
        <w:t xml:space="preserve">осуществлялось на основе прогноза социально-экономического развития </w:t>
      </w:r>
      <w:r>
        <w:t xml:space="preserve">МО ГП «пос. Дубки» </w:t>
      </w:r>
      <w:r w:rsidRPr="008945EF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8945EF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плановый период 2025 и 2026 годов</w:t>
      </w:r>
      <w:r>
        <w:t>, основных направлениях</w:t>
      </w:r>
      <w:r w:rsidRPr="00DA3474">
        <w:t xml:space="preserve"> бюджетной </w:t>
      </w:r>
      <w:r>
        <w:t xml:space="preserve">и </w:t>
      </w:r>
      <w:r w:rsidRPr="00DA3474">
        <w:t xml:space="preserve">налоговой политики </w:t>
      </w:r>
      <w:r>
        <w:t xml:space="preserve">МО ГП «пос. Дубки» </w:t>
      </w:r>
      <w:r w:rsidRPr="008945EF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8945EF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плановый период 2025 и 2026 годов</w:t>
      </w:r>
      <w:r w:rsidRPr="00DA3474">
        <w:t xml:space="preserve"> и оценки </w:t>
      </w:r>
      <w:r>
        <w:t xml:space="preserve">ожидаемых </w:t>
      </w:r>
      <w:r w:rsidRPr="00DA3474">
        <w:t xml:space="preserve">поступлений доходов в бюджет </w:t>
      </w:r>
      <w:r>
        <w:t>МО ГП «пос. Дубки»  в 2023</w:t>
      </w:r>
      <w:r w:rsidRPr="00DA3474">
        <w:t xml:space="preserve"> году.</w:t>
      </w:r>
    </w:p>
    <w:p w14:paraId="0C8207FF" w14:textId="77777777" w:rsidR="00A62D11" w:rsidRDefault="00A62D11" w:rsidP="00A62D11">
      <w:pPr>
        <w:ind w:firstLine="360"/>
        <w:jc w:val="both"/>
      </w:pPr>
      <w:r w:rsidRPr="00DA3474">
        <w:t>При формировании проекта бюджета учитывалось налоговое законодательство, действующее на момент составления проекта бюджета, принятые федеральные законы, предусматривающие внесение изменений и дополнений в законодательство Российской Федерации о налогах и сбор</w:t>
      </w:r>
      <w:r>
        <w:t>ах, вступающие в действие с 1 января 2024</w:t>
      </w:r>
      <w:r w:rsidRPr="00DA3474">
        <w:t xml:space="preserve"> года, а также проект </w:t>
      </w:r>
      <w:r>
        <w:t xml:space="preserve">закона </w:t>
      </w:r>
      <w:r w:rsidRPr="00DA3474">
        <w:t xml:space="preserve">«О </w:t>
      </w:r>
      <w:r>
        <w:t xml:space="preserve">республиканском бюджете Республики Дагестан </w:t>
      </w:r>
      <w:r w:rsidRPr="008945EF">
        <w:rPr>
          <w:sz w:val="24"/>
          <w:szCs w:val="24"/>
        </w:rPr>
        <w:t xml:space="preserve">на </w:t>
      </w:r>
      <w:r>
        <w:rPr>
          <w:sz w:val="24"/>
          <w:szCs w:val="24"/>
        </w:rPr>
        <w:t>2024</w:t>
      </w:r>
      <w:r w:rsidRPr="008945EF">
        <w:rPr>
          <w:sz w:val="24"/>
          <w:szCs w:val="24"/>
        </w:rPr>
        <w:t xml:space="preserve"> год </w:t>
      </w:r>
      <w:r>
        <w:rPr>
          <w:sz w:val="24"/>
          <w:szCs w:val="24"/>
        </w:rPr>
        <w:t>и плановый период 2025 и 2026 годов</w:t>
      </w:r>
      <w:r w:rsidRPr="00DA3474">
        <w:t>»</w:t>
      </w:r>
      <w:r>
        <w:t>.</w:t>
      </w:r>
    </w:p>
    <w:p w14:paraId="73797602" w14:textId="77777777" w:rsidR="00A62D11" w:rsidRPr="005F6941" w:rsidRDefault="00A62D11" w:rsidP="00A62D11">
      <w:pPr>
        <w:pStyle w:val="Style19"/>
        <w:widowControl/>
        <w:spacing w:before="53" w:line="240" w:lineRule="auto"/>
        <w:ind w:firstLine="720"/>
      </w:pPr>
      <w:r w:rsidRPr="005F6941">
        <w:rPr>
          <w:color w:val="000000"/>
        </w:rPr>
        <w:t xml:space="preserve">При расчёте налогового потенциала за основу использовались расчетные показатели МО района к бюджету поселка </w:t>
      </w:r>
      <w:r w:rsidRPr="008945EF">
        <w:t xml:space="preserve">на </w:t>
      </w:r>
      <w:r>
        <w:t>2024</w:t>
      </w:r>
      <w:r w:rsidRPr="008945EF">
        <w:t xml:space="preserve"> год </w:t>
      </w:r>
      <w:r>
        <w:t>и плановый период 2025 и 2026 годов</w:t>
      </w:r>
      <w:r w:rsidRPr="005F6941">
        <w:rPr>
          <w:color w:val="000000"/>
        </w:rPr>
        <w:t xml:space="preserve">, а также данные координационно-аналитического отдела районной администрации, заинтересованного в повышении </w:t>
      </w:r>
      <w:r w:rsidRPr="005F6941">
        <w:t>увеличения собственных налоговых доходов и стимулирования в наращивании налоговой базы местных бюджетов устанавливается по нормативу зачисления налога на доходы физических лиц для муниципальных районов - 62%, и для поселений - 2%.</w:t>
      </w:r>
    </w:p>
    <w:p w14:paraId="15B129A8" w14:textId="77777777" w:rsidR="00A62D11" w:rsidRPr="005F6941" w:rsidRDefault="00A62D11" w:rsidP="00A62D11">
      <w:pPr>
        <w:shd w:val="clear" w:color="auto" w:fill="FFFFFF"/>
        <w:ind w:firstLine="720"/>
        <w:jc w:val="both"/>
        <w:rPr>
          <w:rStyle w:val="FontStyle32"/>
        </w:rPr>
      </w:pPr>
      <w:r w:rsidRPr="005F6941">
        <w:t>Также в соответствии с БК РФ для создания муниципальных дорожных фондов, в местные бюджеты передаются 10 % сборов с акцизов на ГСМ.</w:t>
      </w:r>
      <w:r>
        <w:t>, что на 2024г. составило 470,00т.р.</w:t>
      </w:r>
    </w:p>
    <w:p w14:paraId="4897E07B" w14:textId="77777777" w:rsidR="00A62D11" w:rsidRPr="005F6941" w:rsidRDefault="00A62D11" w:rsidP="00A62D11">
      <w:pPr>
        <w:shd w:val="clear" w:color="auto" w:fill="FFFFFF"/>
        <w:jc w:val="both"/>
        <w:rPr>
          <w:b/>
          <w:bCs/>
          <w:i/>
          <w:iCs/>
        </w:rPr>
      </w:pPr>
      <w:r>
        <w:rPr>
          <w:color w:val="000000"/>
        </w:rPr>
        <w:t xml:space="preserve">   Всего налоговых и</w:t>
      </w:r>
      <w:r w:rsidRPr="005F6941">
        <w:rPr>
          <w:color w:val="000000"/>
        </w:rPr>
        <w:t xml:space="preserve"> неналоговых доходов в сумме </w:t>
      </w:r>
      <w:r>
        <w:rPr>
          <w:color w:val="000000"/>
        </w:rPr>
        <w:t>3224,609</w:t>
      </w:r>
      <w:r w:rsidRPr="005F6941">
        <w:rPr>
          <w:color w:val="000000"/>
        </w:rPr>
        <w:t xml:space="preserve">тыс. рублей, против </w:t>
      </w:r>
      <w:r>
        <w:rPr>
          <w:color w:val="000000"/>
        </w:rPr>
        <w:t>3127,922</w:t>
      </w:r>
      <w:r w:rsidRPr="005F6941">
        <w:rPr>
          <w:color w:val="000000"/>
        </w:rPr>
        <w:t xml:space="preserve"> тыс. рублей прошлого года, или же </w:t>
      </w:r>
      <w:r>
        <w:rPr>
          <w:color w:val="000000"/>
        </w:rPr>
        <w:t>на 3</w:t>
      </w:r>
      <w:r w:rsidRPr="005F6941">
        <w:rPr>
          <w:color w:val="000000"/>
        </w:rPr>
        <w:t xml:space="preserve"> % </w:t>
      </w:r>
      <w:r>
        <w:rPr>
          <w:color w:val="000000"/>
        </w:rPr>
        <w:t xml:space="preserve">выше </w:t>
      </w:r>
      <w:r w:rsidRPr="005F6941">
        <w:rPr>
          <w:color w:val="000000"/>
        </w:rPr>
        <w:t>к прошлому году.</w:t>
      </w:r>
      <w:r w:rsidRPr="005F6941">
        <w:rPr>
          <w:b/>
          <w:bCs/>
          <w:i/>
          <w:iCs/>
        </w:rPr>
        <w:t xml:space="preserve">    </w:t>
      </w:r>
    </w:p>
    <w:p w14:paraId="058BAF58" w14:textId="77777777" w:rsidR="00A62D11" w:rsidRPr="00DA3474" w:rsidRDefault="00A62D11" w:rsidP="00A62D11">
      <w:pPr>
        <w:ind w:firstLine="360"/>
        <w:jc w:val="both"/>
      </w:pPr>
    </w:p>
    <w:p w14:paraId="5AD28295" w14:textId="77777777" w:rsidR="00A62D11" w:rsidRDefault="00A62D11" w:rsidP="00A62D11">
      <w:pPr>
        <w:ind w:left="360"/>
      </w:pPr>
    </w:p>
    <w:p w14:paraId="58E87022" w14:textId="77777777" w:rsidR="00A62D11" w:rsidRDefault="00A62D11" w:rsidP="00A62D11">
      <w:pPr>
        <w:numPr>
          <w:ilvl w:val="0"/>
          <w:numId w:val="14"/>
        </w:num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Налог на доходы физических лиц</w:t>
      </w:r>
    </w:p>
    <w:p w14:paraId="6822B8AB" w14:textId="77777777" w:rsidR="00A62D11" w:rsidRDefault="00A62D11" w:rsidP="00A62D11">
      <w:pPr>
        <w:ind w:left="360"/>
      </w:pPr>
      <w:r>
        <w:t xml:space="preserve">Бюджетным Кодексом установлен норматив отчисления -%. </w:t>
      </w:r>
    </w:p>
    <w:p w14:paraId="17135CAD" w14:textId="77777777" w:rsidR="00A62D11" w:rsidRDefault="00A62D11" w:rsidP="00A62D11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0"/>
        <w:gridCol w:w="1325"/>
        <w:gridCol w:w="1405"/>
        <w:gridCol w:w="1232"/>
        <w:gridCol w:w="1041"/>
        <w:gridCol w:w="1041"/>
      </w:tblGrid>
      <w:tr w:rsidR="00A62D11" w14:paraId="06C2DD5F" w14:textId="77777777" w:rsidTr="00245F37">
        <w:trPr>
          <w:trHeight w:val="547"/>
        </w:trPr>
        <w:tc>
          <w:tcPr>
            <w:tcW w:w="4205" w:type="dxa"/>
            <w:vMerge w:val="restart"/>
          </w:tcPr>
          <w:p w14:paraId="5CD7298B" w14:textId="77777777" w:rsidR="00A62D11" w:rsidRDefault="00A62D11" w:rsidP="00245F37">
            <w:pPr>
              <w:jc w:val="center"/>
            </w:pPr>
            <w:r>
              <w:t>Показатели</w:t>
            </w:r>
          </w:p>
        </w:tc>
        <w:tc>
          <w:tcPr>
            <w:tcW w:w="3982" w:type="dxa"/>
            <w:gridSpan w:val="3"/>
          </w:tcPr>
          <w:p w14:paraId="4561AB63" w14:textId="77777777" w:rsidR="00A62D11" w:rsidRDefault="00A62D11" w:rsidP="00245F37">
            <w:pPr>
              <w:jc w:val="center"/>
            </w:pPr>
            <w:r>
              <w:t xml:space="preserve">Расчет, сумма </w:t>
            </w:r>
          </w:p>
          <w:p w14:paraId="4EF8D266" w14:textId="77777777" w:rsidR="00A62D11" w:rsidRDefault="00A62D11" w:rsidP="00245F37">
            <w:pPr>
              <w:jc w:val="center"/>
            </w:pPr>
            <w:r>
              <w:t>(тыс. руб.)</w:t>
            </w:r>
          </w:p>
        </w:tc>
        <w:tc>
          <w:tcPr>
            <w:tcW w:w="2090" w:type="dxa"/>
            <w:gridSpan w:val="2"/>
          </w:tcPr>
          <w:p w14:paraId="3AAC804D" w14:textId="77777777" w:rsidR="00A62D11" w:rsidRDefault="00A62D11" w:rsidP="00245F37">
            <w:pPr>
              <w:jc w:val="center"/>
            </w:pPr>
            <w:r>
              <w:t>Плановый период</w:t>
            </w:r>
          </w:p>
        </w:tc>
      </w:tr>
      <w:tr w:rsidR="00A62D11" w14:paraId="1396CD75" w14:textId="77777777" w:rsidTr="00245F37">
        <w:trPr>
          <w:trHeight w:val="68"/>
        </w:trPr>
        <w:tc>
          <w:tcPr>
            <w:tcW w:w="4205" w:type="dxa"/>
            <w:vMerge/>
          </w:tcPr>
          <w:p w14:paraId="7CB33F5A" w14:textId="77777777" w:rsidR="00A62D11" w:rsidRDefault="00A62D11" w:rsidP="00245F37">
            <w:pPr>
              <w:jc w:val="center"/>
            </w:pPr>
          </w:p>
        </w:tc>
        <w:tc>
          <w:tcPr>
            <w:tcW w:w="1331" w:type="dxa"/>
          </w:tcPr>
          <w:p w14:paraId="03926898" w14:textId="77777777" w:rsidR="00A62D11" w:rsidRPr="004728B1" w:rsidRDefault="00A62D11" w:rsidP="00245F37">
            <w:pPr>
              <w:jc w:val="center"/>
              <w:rPr>
                <w:b/>
              </w:rPr>
            </w:pPr>
            <w:r w:rsidRPr="0022101A">
              <w:t>2022г.</w:t>
            </w:r>
          </w:p>
        </w:tc>
        <w:tc>
          <w:tcPr>
            <w:tcW w:w="1412" w:type="dxa"/>
          </w:tcPr>
          <w:p w14:paraId="22C33D4D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6C31E6">
              <w:rPr>
                <w:b/>
              </w:rPr>
              <w:t>г.</w:t>
            </w:r>
          </w:p>
        </w:tc>
        <w:tc>
          <w:tcPr>
            <w:tcW w:w="1239" w:type="dxa"/>
          </w:tcPr>
          <w:p w14:paraId="371381A6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  <w:r w:rsidRPr="006C31E6">
              <w:rPr>
                <w:b/>
              </w:rPr>
              <w:t>.</w:t>
            </w:r>
          </w:p>
        </w:tc>
        <w:tc>
          <w:tcPr>
            <w:tcW w:w="1045" w:type="dxa"/>
          </w:tcPr>
          <w:p w14:paraId="02618C82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045" w:type="dxa"/>
          </w:tcPr>
          <w:p w14:paraId="73580A7A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A62D11" w14:paraId="735DF195" w14:textId="77777777" w:rsidTr="00245F37">
        <w:trPr>
          <w:trHeight w:val="354"/>
        </w:trPr>
        <w:tc>
          <w:tcPr>
            <w:tcW w:w="4205" w:type="dxa"/>
          </w:tcPr>
          <w:p w14:paraId="1B54B189" w14:textId="77777777" w:rsidR="00A62D11" w:rsidRDefault="00A62D11" w:rsidP="00245F37">
            <w:r>
              <w:t>1. Норматив отчисления налога</w:t>
            </w:r>
          </w:p>
        </w:tc>
        <w:tc>
          <w:tcPr>
            <w:tcW w:w="1331" w:type="dxa"/>
          </w:tcPr>
          <w:p w14:paraId="1B2B98CF" w14:textId="77777777" w:rsidR="00A62D11" w:rsidRPr="005F6941" w:rsidRDefault="00A62D11" w:rsidP="00245F37">
            <w:pPr>
              <w:jc w:val="center"/>
            </w:pPr>
            <w:r w:rsidRPr="0022101A">
              <w:t>10 %</w:t>
            </w:r>
          </w:p>
        </w:tc>
        <w:tc>
          <w:tcPr>
            <w:tcW w:w="1412" w:type="dxa"/>
          </w:tcPr>
          <w:p w14:paraId="7291EDFA" w14:textId="77777777" w:rsidR="00A62D11" w:rsidRPr="005F6941" w:rsidRDefault="00A62D11" w:rsidP="00245F37">
            <w:pPr>
              <w:jc w:val="center"/>
            </w:pPr>
            <w:r w:rsidRPr="005F6941">
              <w:t>10 %</w:t>
            </w:r>
          </w:p>
        </w:tc>
        <w:tc>
          <w:tcPr>
            <w:tcW w:w="1239" w:type="dxa"/>
          </w:tcPr>
          <w:p w14:paraId="6363732C" w14:textId="77777777" w:rsidR="00A62D11" w:rsidRPr="005F6941" w:rsidRDefault="00A62D11" w:rsidP="00245F37">
            <w:pPr>
              <w:jc w:val="center"/>
            </w:pPr>
            <w:r w:rsidRPr="005F6941">
              <w:t>10 %</w:t>
            </w:r>
          </w:p>
        </w:tc>
        <w:tc>
          <w:tcPr>
            <w:tcW w:w="1045" w:type="dxa"/>
          </w:tcPr>
          <w:p w14:paraId="794659CA" w14:textId="77777777" w:rsidR="00A62D11" w:rsidRPr="005F6941" w:rsidRDefault="00A62D11" w:rsidP="00245F37">
            <w:pPr>
              <w:jc w:val="center"/>
            </w:pPr>
            <w:r>
              <w:t>10%</w:t>
            </w:r>
          </w:p>
        </w:tc>
        <w:tc>
          <w:tcPr>
            <w:tcW w:w="1045" w:type="dxa"/>
          </w:tcPr>
          <w:p w14:paraId="1AEF8F6C" w14:textId="77777777" w:rsidR="00A62D11" w:rsidRPr="005F6941" w:rsidRDefault="00A62D11" w:rsidP="00245F37">
            <w:pPr>
              <w:jc w:val="center"/>
            </w:pPr>
            <w:r>
              <w:t>10%</w:t>
            </w:r>
          </w:p>
        </w:tc>
      </w:tr>
      <w:tr w:rsidR="00A62D11" w14:paraId="7416D41D" w14:textId="77777777" w:rsidTr="00245F37">
        <w:trPr>
          <w:trHeight w:val="336"/>
        </w:trPr>
        <w:tc>
          <w:tcPr>
            <w:tcW w:w="4205" w:type="dxa"/>
          </w:tcPr>
          <w:p w14:paraId="7609C8AD" w14:textId="77777777" w:rsidR="00A62D11" w:rsidRDefault="00A62D11" w:rsidP="00245F37">
            <w:r>
              <w:t>2. Ожидаемое поступление налога</w:t>
            </w:r>
          </w:p>
        </w:tc>
        <w:tc>
          <w:tcPr>
            <w:tcW w:w="1331" w:type="dxa"/>
          </w:tcPr>
          <w:p w14:paraId="7064963F" w14:textId="77777777" w:rsidR="00A62D11" w:rsidRDefault="00A62D11" w:rsidP="00245F37">
            <w:pPr>
              <w:jc w:val="center"/>
            </w:pPr>
            <w:r w:rsidRPr="0022101A">
              <w:t>1100,000</w:t>
            </w:r>
          </w:p>
        </w:tc>
        <w:tc>
          <w:tcPr>
            <w:tcW w:w="1412" w:type="dxa"/>
          </w:tcPr>
          <w:p w14:paraId="5DE4E366" w14:textId="77777777" w:rsidR="00A62D11" w:rsidRDefault="00A62D11" w:rsidP="00245F37">
            <w:pPr>
              <w:jc w:val="center"/>
            </w:pPr>
            <w:r>
              <w:t>1200,000</w:t>
            </w:r>
          </w:p>
        </w:tc>
        <w:tc>
          <w:tcPr>
            <w:tcW w:w="1239" w:type="dxa"/>
          </w:tcPr>
          <w:p w14:paraId="30F4AB47" w14:textId="77777777" w:rsidR="00A62D11" w:rsidRDefault="00A62D11" w:rsidP="00245F37">
            <w:pPr>
              <w:jc w:val="center"/>
            </w:pPr>
            <w:r>
              <w:t>900,00</w:t>
            </w:r>
          </w:p>
        </w:tc>
        <w:tc>
          <w:tcPr>
            <w:tcW w:w="1045" w:type="dxa"/>
          </w:tcPr>
          <w:p w14:paraId="355B99DC" w14:textId="77777777" w:rsidR="00A62D11" w:rsidRDefault="00A62D11" w:rsidP="00245F37">
            <w:pPr>
              <w:jc w:val="center"/>
            </w:pPr>
            <w:r>
              <w:t>900,00</w:t>
            </w:r>
          </w:p>
        </w:tc>
        <w:tc>
          <w:tcPr>
            <w:tcW w:w="1045" w:type="dxa"/>
          </w:tcPr>
          <w:p w14:paraId="162A6950" w14:textId="77777777" w:rsidR="00A62D11" w:rsidRDefault="00A62D11" w:rsidP="00245F37">
            <w:pPr>
              <w:jc w:val="center"/>
            </w:pPr>
            <w:r>
              <w:t>900,00</w:t>
            </w:r>
          </w:p>
        </w:tc>
      </w:tr>
      <w:tr w:rsidR="00A62D11" w14:paraId="53C01214" w14:textId="77777777" w:rsidTr="00245F37">
        <w:trPr>
          <w:trHeight w:val="332"/>
        </w:trPr>
        <w:tc>
          <w:tcPr>
            <w:tcW w:w="4205" w:type="dxa"/>
          </w:tcPr>
          <w:p w14:paraId="2AD44343" w14:textId="77777777" w:rsidR="00A62D11" w:rsidRDefault="00A62D11" w:rsidP="00245F37">
            <w:r>
              <w:t>3. Фактическое исполнение по налогу</w:t>
            </w:r>
          </w:p>
        </w:tc>
        <w:tc>
          <w:tcPr>
            <w:tcW w:w="1331" w:type="dxa"/>
          </w:tcPr>
          <w:p w14:paraId="2C253C61" w14:textId="77777777" w:rsidR="00A62D11" w:rsidRDefault="00A62D11" w:rsidP="00245F37">
            <w:pPr>
              <w:jc w:val="center"/>
            </w:pPr>
            <w:r w:rsidRPr="0022101A">
              <w:t>1245,880</w:t>
            </w:r>
          </w:p>
        </w:tc>
        <w:tc>
          <w:tcPr>
            <w:tcW w:w="1412" w:type="dxa"/>
          </w:tcPr>
          <w:p w14:paraId="2B8A2351" w14:textId="77777777" w:rsidR="00A62D11" w:rsidRDefault="00A62D11" w:rsidP="00245F37">
            <w:pPr>
              <w:jc w:val="center"/>
            </w:pPr>
            <w:r>
              <w:t>320,45</w:t>
            </w:r>
          </w:p>
        </w:tc>
        <w:tc>
          <w:tcPr>
            <w:tcW w:w="1239" w:type="dxa"/>
          </w:tcPr>
          <w:p w14:paraId="6D79983D" w14:textId="77777777" w:rsidR="00A62D11" w:rsidRDefault="00A62D11" w:rsidP="00245F37">
            <w:pPr>
              <w:jc w:val="center"/>
            </w:pPr>
            <w:r>
              <w:t>-</w:t>
            </w:r>
          </w:p>
          <w:p w14:paraId="6CD256BE" w14:textId="77777777" w:rsidR="00A62D11" w:rsidRDefault="00A62D11" w:rsidP="00245F37">
            <w:pPr>
              <w:jc w:val="center"/>
            </w:pPr>
          </w:p>
        </w:tc>
        <w:tc>
          <w:tcPr>
            <w:tcW w:w="1045" w:type="dxa"/>
          </w:tcPr>
          <w:p w14:paraId="5C569728" w14:textId="77777777" w:rsidR="00A62D11" w:rsidRDefault="00A62D11" w:rsidP="00245F37">
            <w:pPr>
              <w:jc w:val="center"/>
            </w:pPr>
          </w:p>
        </w:tc>
        <w:tc>
          <w:tcPr>
            <w:tcW w:w="1045" w:type="dxa"/>
          </w:tcPr>
          <w:p w14:paraId="00F1B52C" w14:textId="77777777" w:rsidR="00A62D11" w:rsidRDefault="00A62D11" w:rsidP="00245F37">
            <w:pPr>
              <w:jc w:val="center"/>
            </w:pPr>
          </w:p>
        </w:tc>
      </w:tr>
    </w:tbl>
    <w:p w14:paraId="0A8272D8" w14:textId="77777777" w:rsidR="00A62D11" w:rsidRDefault="00A62D11" w:rsidP="00A62D11">
      <w:pPr>
        <w:ind w:left="360" w:hanging="360"/>
      </w:pPr>
      <w:r>
        <w:t xml:space="preserve">      </w:t>
      </w:r>
    </w:p>
    <w:p w14:paraId="497C84C9" w14:textId="77777777" w:rsidR="00A62D11" w:rsidRDefault="00A62D11" w:rsidP="00A62D11">
      <w:pPr>
        <w:ind w:left="360" w:hanging="360"/>
      </w:pPr>
    </w:p>
    <w:p w14:paraId="48FEF553" w14:textId="77777777" w:rsidR="00A62D11" w:rsidRDefault="00A62D11" w:rsidP="00A62D11">
      <w:pPr>
        <w:ind w:left="360" w:hanging="360"/>
      </w:pPr>
    </w:p>
    <w:p w14:paraId="781656FA" w14:textId="77777777" w:rsidR="00A62D11" w:rsidRDefault="00A62D11" w:rsidP="00A62D11">
      <w:pPr>
        <w:ind w:left="360" w:hanging="360"/>
      </w:pPr>
    </w:p>
    <w:p w14:paraId="0C13AF42" w14:textId="77777777" w:rsidR="00A62D11" w:rsidRDefault="00A62D11" w:rsidP="00A62D11">
      <w:pPr>
        <w:ind w:left="360" w:hanging="360"/>
      </w:pPr>
    </w:p>
    <w:p w14:paraId="6A3722F5" w14:textId="77777777" w:rsidR="00A62D11" w:rsidRDefault="00A62D11" w:rsidP="00A62D11">
      <w:pPr>
        <w:ind w:left="360" w:hanging="360"/>
      </w:pPr>
    </w:p>
    <w:p w14:paraId="604502BE" w14:textId="77777777" w:rsidR="00A62D11" w:rsidRDefault="00A62D11" w:rsidP="00A62D11">
      <w:pPr>
        <w:ind w:left="360" w:hanging="360"/>
      </w:pPr>
    </w:p>
    <w:p w14:paraId="528728E3" w14:textId="77777777" w:rsidR="00A62D11" w:rsidRDefault="00A62D11" w:rsidP="00A62D11">
      <w:pPr>
        <w:ind w:left="360" w:hanging="360"/>
        <w:rPr>
          <w:sz w:val="28"/>
        </w:rPr>
      </w:pPr>
    </w:p>
    <w:p w14:paraId="26385B97" w14:textId="77777777" w:rsidR="00A62D11" w:rsidRDefault="00A62D11" w:rsidP="00A62D11">
      <w:pPr>
        <w:numPr>
          <w:ilvl w:val="0"/>
          <w:numId w:val="14"/>
        </w:numPr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Акцизы на ГСМ</w:t>
      </w:r>
    </w:p>
    <w:p w14:paraId="5B1E8280" w14:textId="77777777" w:rsidR="00A62D11" w:rsidRDefault="00A62D11" w:rsidP="00A62D11">
      <w:pPr>
        <w:ind w:left="360"/>
      </w:pPr>
      <w:r>
        <w:t xml:space="preserve">Бюджетным Кодексом установлен норматив отчисления – 10%  </w:t>
      </w:r>
    </w:p>
    <w:p w14:paraId="3C814FC0" w14:textId="77777777" w:rsidR="00A62D11" w:rsidRDefault="00A62D11" w:rsidP="00A62D11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3"/>
        <w:gridCol w:w="1141"/>
        <w:gridCol w:w="1205"/>
        <w:gridCol w:w="1173"/>
        <w:gridCol w:w="1201"/>
        <w:gridCol w:w="1431"/>
      </w:tblGrid>
      <w:tr w:rsidR="00A62D11" w14:paraId="1B610BCE" w14:textId="77777777" w:rsidTr="00245F37">
        <w:trPr>
          <w:trHeight w:val="601"/>
        </w:trPr>
        <w:tc>
          <w:tcPr>
            <w:tcW w:w="4151" w:type="dxa"/>
            <w:vMerge w:val="restart"/>
          </w:tcPr>
          <w:p w14:paraId="47DD5E21" w14:textId="77777777" w:rsidR="00A62D11" w:rsidRDefault="00A62D11" w:rsidP="00245F37">
            <w:pPr>
              <w:jc w:val="center"/>
            </w:pPr>
            <w:r>
              <w:t>Показатели</w:t>
            </w:r>
          </w:p>
        </w:tc>
        <w:tc>
          <w:tcPr>
            <w:tcW w:w="3555" w:type="dxa"/>
            <w:gridSpan w:val="3"/>
          </w:tcPr>
          <w:p w14:paraId="1270E89D" w14:textId="77777777" w:rsidR="00A62D11" w:rsidRDefault="00A62D11" w:rsidP="00245F37">
            <w:pPr>
              <w:jc w:val="center"/>
            </w:pPr>
            <w:r>
              <w:t xml:space="preserve">Расчет, сумма </w:t>
            </w:r>
          </w:p>
          <w:p w14:paraId="10989399" w14:textId="77777777" w:rsidR="00A62D11" w:rsidRDefault="00A62D11" w:rsidP="00245F37">
            <w:pPr>
              <w:jc w:val="center"/>
            </w:pPr>
            <w:r>
              <w:t>(тыс. руб.)</w:t>
            </w:r>
          </w:p>
        </w:tc>
        <w:tc>
          <w:tcPr>
            <w:tcW w:w="2671" w:type="dxa"/>
            <w:gridSpan w:val="2"/>
          </w:tcPr>
          <w:p w14:paraId="48630FC6" w14:textId="77777777" w:rsidR="00A62D11" w:rsidRDefault="00A62D11" w:rsidP="00245F37">
            <w:pPr>
              <w:jc w:val="center"/>
            </w:pPr>
            <w:r>
              <w:t>Плановый период</w:t>
            </w:r>
          </w:p>
        </w:tc>
      </w:tr>
      <w:tr w:rsidR="00A62D11" w14:paraId="7557CA66" w14:textId="77777777" w:rsidTr="00245F37">
        <w:trPr>
          <w:trHeight w:val="74"/>
        </w:trPr>
        <w:tc>
          <w:tcPr>
            <w:tcW w:w="4151" w:type="dxa"/>
            <w:vMerge/>
          </w:tcPr>
          <w:p w14:paraId="750E8E63" w14:textId="77777777" w:rsidR="00A62D11" w:rsidRDefault="00A62D11" w:rsidP="00245F37">
            <w:pPr>
              <w:jc w:val="center"/>
            </w:pPr>
          </w:p>
        </w:tc>
        <w:tc>
          <w:tcPr>
            <w:tcW w:w="1151" w:type="dxa"/>
          </w:tcPr>
          <w:p w14:paraId="4A7960C7" w14:textId="77777777" w:rsidR="00A62D11" w:rsidRPr="004728B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2022 г.</w:t>
            </w:r>
          </w:p>
        </w:tc>
        <w:tc>
          <w:tcPr>
            <w:tcW w:w="1217" w:type="dxa"/>
          </w:tcPr>
          <w:p w14:paraId="2D829307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6C31E6">
              <w:rPr>
                <w:b/>
              </w:rPr>
              <w:t>г.</w:t>
            </w:r>
          </w:p>
        </w:tc>
        <w:tc>
          <w:tcPr>
            <w:tcW w:w="1186" w:type="dxa"/>
          </w:tcPr>
          <w:p w14:paraId="054F3A21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  <w:r w:rsidRPr="006C31E6">
              <w:rPr>
                <w:b/>
              </w:rPr>
              <w:t>.</w:t>
            </w:r>
          </w:p>
        </w:tc>
        <w:tc>
          <w:tcPr>
            <w:tcW w:w="1216" w:type="dxa"/>
          </w:tcPr>
          <w:p w14:paraId="4B75BB83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454" w:type="dxa"/>
          </w:tcPr>
          <w:p w14:paraId="7EA75AEA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A62D11" w14:paraId="39BCB684" w14:textId="77777777" w:rsidTr="00245F37">
        <w:trPr>
          <w:trHeight w:val="389"/>
        </w:trPr>
        <w:tc>
          <w:tcPr>
            <w:tcW w:w="4151" w:type="dxa"/>
          </w:tcPr>
          <w:p w14:paraId="43FCB3F3" w14:textId="77777777" w:rsidR="00A62D11" w:rsidRDefault="00A62D11" w:rsidP="00245F37">
            <w:r>
              <w:t>1. Норматив отчисления налога</w:t>
            </w:r>
          </w:p>
        </w:tc>
        <w:tc>
          <w:tcPr>
            <w:tcW w:w="1151" w:type="dxa"/>
          </w:tcPr>
          <w:p w14:paraId="509045B9" w14:textId="77777777" w:rsidR="00A62D11" w:rsidRPr="005F6941" w:rsidRDefault="00A62D11" w:rsidP="00245F37">
            <w:pPr>
              <w:jc w:val="center"/>
            </w:pPr>
            <w:r w:rsidRPr="005F6941">
              <w:t>10 %</w:t>
            </w:r>
          </w:p>
        </w:tc>
        <w:tc>
          <w:tcPr>
            <w:tcW w:w="1217" w:type="dxa"/>
          </w:tcPr>
          <w:p w14:paraId="49CF98E2" w14:textId="77777777" w:rsidR="00A62D11" w:rsidRPr="005F6941" w:rsidRDefault="00A62D11" w:rsidP="00245F37">
            <w:pPr>
              <w:jc w:val="center"/>
            </w:pPr>
            <w:r w:rsidRPr="005F6941">
              <w:t>10 %</w:t>
            </w:r>
          </w:p>
        </w:tc>
        <w:tc>
          <w:tcPr>
            <w:tcW w:w="1186" w:type="dxa"/>
          </w:tcPr>
          <w:p w14:paraId="3C28E54D" w14:textId="77777777" w:rsidR="00A62D11" w:rsidRPr="005F6941" w:rsidRDefault="00A62D11" w:rsidP="00245F37">
            <w:pPr>
              <w:jc w:val="center"/>
            </w:pPr>
            <w:r w:rsidRPr="005F6941">
              <w:t>10 %</w:t>
            </w:r>
          </w:p>
        </w:tc>
        <w:tc>
          <w:tcPr>
            <w:tcW w:w="1216" w:type="dxa"/>
          </w:tcPr>
          <w:p w14:paraId="07F19497" w14:textId="77777777" w:rsidR="00A62D11" w:rsidRPr="005F6941" w:rsidRDefault="00A62D11" w:rsidP="00245F37">
            <w:pPr>
              <w:jc w:val="center"/>
            </w:pPr>
            <w:r>
              <w:t>10%</w:t>
            </w:r>
          </w:p>
        </w:tc>
        <w:tc>
          <w:tcPr>
            <w:tcW w:w="1454" w:type="dxa"/>
          </w:tcPr>
          <w:p w14:paraId="59DE219F" w14:textId="77777777" w:rsidR="00A62D11" w:rsidRPr="005F6941" w:rsidRDefault="00A62D11" w:rsidP="00245F37">
            <w:pPr>
              <w:jc w:val="center"/>
            </w:pPr>
            <w:r>
              <w:t>10%</w:t>
            </w:r>
          </w:p>
        </w:tc>
      </w:tr>
      <w:tr w:rsidR="00A62D11" w14:paraId="64CC18CF" w14:textId="77777777" w:rsidTr="00245F37">
        <w:trPr>
          <w:trHeight w:val="369"/>
        </w:trPr>
        <w:tc>
          <w:tcPr>
            <w:tcW w:w="4151" w:type="dxa"/>
          </w:tcPr>
          <w:p w14:paraId="17B2B30F" w14:textId="77777777" w:rsidR="00A62D11" w:rsidRDefault="00A62D11" w:rsidP="00245F37">
            <w:r>
              <w:t>2. Ожидаемое поступление налога</w:t>
            </w:r>
          </w:p>
        </w:tc>
        <w:tc>
          <w:tcPr>
            <w:tcW w:w="1151" w:type="dxa"/>
          </w:tcPr>
          <w:p w14:paraId="3D8BF667" w14:textId="77777777" w:rsidR="00A62D11" w:rsidRDefault="00A62D11" w:rsidP="00245F37">
            <w:pPr>
              <w:jc w:val="center"/>
            </w:pPr>
            <w:r>
              <w:t>375,460</w:t>
            </w:r>
          </w:p>
        </w:tc>
        <w:tc>
          <w:tcPr>
            <w:tcW w:w="1217" w:type="dxa"/>
          </w:tcPr>
          <w:p w14:paraId="3D78B0D9" w14:textId="77777777" w:rsidR="00A62D11" w:rsidRDefault="00A62D11" w:rsidP="00245F37">
            <w:pPr>
              <w:jc w:val="center"/>
            </w:pPr>
            <w:r>
              <w:t>400,00</w:t>
            </w:r>
          </w:p>
        </w:tc>
        <w:tc>
          <w:tcPr>
            <w:tcW w:w="1186" w:type="dxa"/>
          </w:tcPr>
          <w:p w14:paraId="5A255018" w14:textId="77777777" w:rsidR="00A62D11" w:rsidRDefault="00A62D11" w:rsidP="00245F37">
            <w:pPr>
              <w:jc w:val="center"/>
            </w:pPr>
            <w:r>
              <w:t>470,00</w:t>
            </w:r>
          </w:p>
        </w:tc>
        <w:tc>
          <w:tcPr>
            <w:tcW w:w="1216" w:type="dxa"/>
          </w:tcPr>
          <w:p w14:paraId="647E8BB2" w14:textId="77777777" w:rsidR="00A62D11" w:rsidRDefault="00A62D11" w:rsidP="00245F37">
            <w:pPr>
              <w:jc w:val="center"/>
            </w:pPr>
            <w:r>
              <w:t>470,00</w:t>
            </w:r>
          </w:p>
        </w:tc>
        <w:tc>
          <w:tcPr>
            <w:tcW w:w="1454" w:type="dxa"/>
          </w:tcPr>
          <w:p w14:paraId="65C229D7" w14:textId="77777777" w:rsidR="00A62D11" w:rsidRDefault="00A62D11" w:rsidP="00245F37">
            <w:pPr>
              <w:jc w:val="center"/>
            </w:pPr>
            <w:r>
              <w:t>470,00</w:t>
            </w:r>
          </w:p>
        </w:tc>
      </w:tr>
      <w:tr w:rsidR="00A62D11" w14:paraId="528D6E80" w14:textId="77777777" w:rsidTr="00245F37">
        <w:trPr>
          <w:trHeight w:val="364"/>
        </w:trPr>
        <w:tc>
          <w:tcPr>
            <w:tcW w:w="4151" w:type="dxa"/>
          </w:tcPr>
          <w:p w14:paraId="04E0B922" w14:textId="77777777" w:rsidR="00A62D11" w:rsidRDefault="00A62D11" w:rsidP="00245F37">
            <w:r>
              <w:lastRenderedPageBreak/>
              <w:t>3. Фактическое исполнение по налогу</w:t>
            </w:r>
          </w:p>
        </w:tc>
        <w:tc>
          <w:tcPr>
            <w:tcW w:w="1151" w:type="dxa"/>
          </w:tcPr>
          <w:p w14:paraId="3C2B1176" w14:textId="77777777" w:rsidR="00A62D11" w:rsidRDefault="00A62D11" w:rsidP="00245F37">
            <w:pPr>
              <w:jc w:val="center"/>
            </w:pPr>
            <w:r>
              <w:t>433,253</w:t>
            </w:r>
          </w:p>
        </w:tc>
        <w:tc>
          <w:tcPr>
            <w:tcW w:w="1217" w:type="dxa"/>
          </w:tcPr>
          <w:p w14:paraId="5B49B9FA" w14:textId="77777777" w:rsidR="00A62D11" w:rsidRDefault="00A62D11" w:rsidP="00245F37">
            <w:pPr>
              <w:jc w:val="center"/>
            </w:pPr>
            <w:r>
              <w:t>351,510</w:t>
            </w:r>
          </w:p>
        </w:tc>
        <w:tc>
          <w:tcPr>
            <w:tcW w:w="1186" w:type="dxa"/>
          </w:tcPr>
          <w:p w14:paraId="36708B0E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1216" w:type="dxa"/>
          </w:tcPr>
          <w:p w14:paraId="16936CC2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1454" w:type="dxa"/>
          </w:tcPr>
          <w:p w14:paraId="30C00BB2" w14:textId="77777777" w:rsidR="00A62D11" w:rsidRDefault="00A62D11" w:rsidP="00245F37">
            <w:pPr>
              <w:jc w:val="center"/>
            </w:pPr>
            <w:r>
              <w:t>-</w:t>
            </w:r>
          </w:p>
        </w:tc>
      </w:tr>
    </w:tbl>
    <w:p w14:paraId="16D4FF3E" w14:textId="77777777" w:rsidR="00A62D11" w:rsidRDefault="00A62D11" w:rsidP="00A62D11">
      <w:pPr>
        <w:ind w:left="360"/>
        <w:rPr>
          <w:b/>
          <w:bCs/>
          <w:i/>
          <w:iCs/>
          <w:sz w:val="28"/>
        </w:rPr>
      </w:pPr>
    </w:p>
    <w:p w14:paraId="04509FBB" w14:textId="77777777" w:rsidR="00A62D11" w:rsidRDefault="00A62D11" w:rsidP="00A62D11">
      <w:pPr>
        <w:ind w:left="360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            3</w:t>
      </w:r>
      <w:r w:rsidRPr="00E40C49">
        <w:rPr>
          <w:b/>
          <w:bCs/>
          <w:i/>
          <w:iCs/>
          <w:sz w:val="28"/>
        </w:rPr>
        <w:t>.</w:t>
      </w:r>
      <w:r>
        <w:rPr>
          <w:b/>
          <w:bCs/>
          <w:i/>
          <w:iCs/>
          <w:sz w:val="28"/>
        </w:rPr>
        <w:t xml:space="preserve">   Налог на имущество физических лиц</w:t>
      </w:r>
    </w:p>
    <w:p w14:paraId="240C70DF" w14:textId="77777777" w:rsidR="00A62D11" w:rsidRDefault="00A62D11" w:rsidP="00A62D11">
      <w:pPr>
        <w:ind w:left="360"/>
      </w:pPr>
      <w:r>
        <w:t>Бюджетным кодексом установлен норматив 100%.</w:t>
      </w:r>
    </w:p>
    <w:p w14:paraId="0C52EDBC" w14:textId="77777777" w:rsidR="00A62D11" w:rsidRDefault="00A62D11" w:rsidP="00A62D11">
      <w:pPr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0"/>
        <w:gridCol w:w="2004"/>
        <w:gridCol w:w="984"/>
        <w:gridCol w:w="1144"/>
        <w:gridCol w:w="1036"/>
        <w:gridCol w:w="1036"/>
      </w:tblGrid>
      <w:tr w:rsidR="00A62D11" w14:paraId="1A31E6B7" w14:textId="77777777" w:rsidTr="00245F37">
        <w:trPr>
          <w:trHeight w:val="640"/>
        </w:trPr>
        <w:tc>
          <w:tcPr>
            <w:tcW w:w="4154" w:type="dxa"/>
            <w:vMerge w:val="restart"/>
          </w:tcPr>
          <w:p w14:paraId="64770D27" w14:textId="77777777" w:rsidR="00A62D11" w:rsidRDefault="00A62D11" w:rsidP="00245F37">
            <w:pPr>
              <w:jc w:val="center"/>
            </w:pPr>
            <w:r>
              <w:t>Показатели</w:t>
            </w:r>
          </w:p>
        </w:tc>
        <w:tc>
          <w:tcPr>
            <w:tcW w:w="4231" w:type="dxa"/>
            <w:gridSpan w:val="3"/>
          </w:tcPr>
          <w:p w14:paraId="4640726D" w14:textId="77777777" w:rsidR="00A62D11" w:rsidRDefault="00A62D11" w:rsidP="00245F37">
            <w:pPr>
              <w:jc w:val="center"/>
            </w:pPr>
            <w:r>
              <w:t xml:space="preserve">Расчет, сумма </w:t>
            </w:r>
          </w:p>
          <w:p w14:paraId="31729099" w14:textId="77777777" w:rsidR="00A62D11" w:rsidRDefault="00A62D11" w:rsidP="00245F37">
            <w:r>
              <w:t xml:space="preserve">             (тыс. руб.)</w:t>
            </w:r>
          </w:p>
        </w:tc>
        <w:tc>
          <w:tcPr>
            <w:tcW w:w="2102" w:type="dxa"/>
            <w:gridSpan w:val="2"/>
          </w:tcPr>
          <w:p w14:paraId="1321FE9F" w14:textId="77777777" w:rsidR="00A62D11" w:rsidRDefault="00A62D11" w:rsidP="00245F37">
            <w:pPr>
              <w:jc w:val="center"/>
            </w:pPr>
            <w:r>
              <w:t>Плановый период</w:t>
            </w:r>
          </w:p>
        </w:tc>
      </w:tr>
      <w:tr w:rsidR="00A62D11" w14:paraId="72AD8043" w14:textId="77777777" w:rsidTr="00245F37">
        <w:trPr>
          <w:trHeight w:val="70"/>
        </w:trPr>
        <w:tc>
          <w:tcPr>
            <w:tcW w:w="4154" w:type="dxa"/>
            <w:vMerge/>
          </w:tcPr>
          <w:p w14:paraId="076CC2DD" w14:textId="77777777" w:rsidR="00A62D11" w:rsidRDefault="00A62D11" w:rsidP="00245F37">
            <w:pPr>
              <w:jc w:val="center"/>
            </w:pPr>
          </w:p>
        </w:tc>
        <w:tc>
          <w:tcPr>
            <w:tcW w:w="2069" w:type="dxa"/>
          </w:tcPr>
          <w:p w14:paraId="727C5D97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6C31E6">
              <w:rPr>
                <w:b/>
              </w:rPr>
              <w:t>г.</w:t>
            </w:r>
          </w:p>
        </w:tc>
        <w:tc>
          <w:tcPr>
            <w:tcW w:w="996" w:type="dxa"/>
          </w:tcPr>
          <w:p w14:paraId="281F6ABC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6C31E6">
              <w:rPr>
                <w:b/>
              </w:rPr>
              <w:t>г.</w:t>
            </w:r>
          </w:p>
        </w:tc>
        <w:tc>
          <w:tcPr>
            <w:tcW w:w="1166" w:type="dxa"/>
            <w:shd w:val="clear" w:color="auto" w:fill="auto"/>
          </w:tcPr>
          <w:p w14:paraId="584E71F5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  <w:r w:rsidRPr="006C31E6">
              <w:rPr>
                <w:b/>
              </w:rPr>
              <w:t>.</w:t>
            </w:r>
          </w:p>
        </w:tc>
        <w:tc>
          <w:tcPr>
            <w:tcW w:w="1051" w:type="dxa"/>
          </w:tcPr>
          <w:p w14:paraId="54769EAB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051" w:type="dxa"/>
          </w:tcPr>
          <w:p w14:paraId="65B1D7B7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A62D11" w14:paraId="757A53AF" w14:textId="77777777" w:rsidTr="00245F37">
        <w:trPr>
          <w:trHeight w:val="475"/>
        </w:trPr>
        <w:tc>
          <w:tcPr>
            <w:tcW w:w="4154" w:type="dxa"/>
          </w:tcPr>
          <w:p w14:paraId="051E830E" w14:textId="77777777" w:rsidR="00A62D11" w:rsidRDefault="00A62D11" w:rsidP="00245F37">
            <w:r>
              <w:t>1. Норматив отчисления налога</w:t>
            </w:r>
          </w:p>
        </w:tc>
        <w:tc>
          <w:tcPr>
            <w:tcW w:w="2069" w:type="dxa"/>
          </w:tcPr>
          <w:p w14:paraId="7E96552C" w14:textId="77777777" w:rsidR="00A62D11" w:rsidRPr="005F6941" w:rsidRDefault="00A62D11" w:rsidP="00245F37">
            <w:pPr>
              <w:jc w:val="center"/>
            </w:pPr>
            <w:r w:rsidRPr="005F6941">
              <w:t>100 %</w:t>
            </w:r>
          </w:p>
        </w:tc>
        <w:tc>
          <w:tcPr>
            <w:tcW w:w="996" w:type="dxa"/>
          </w:tcPr>
          <w:p w14:paraId="684E75D0" w14:textId="77777777" w:rsidR="00A62D11" w:rsidRPr="005F6941" w:rsidRDefault="00A62D11" w:rsidP="00245F37">
            <w:pPr>
              <w:jc w:val="center"/>
            </w:pPr>
            <w:r w:rsidRPr="005F6941">
              <w:t>100 %</w:t>
            </w:r>
          </w:p>
        </w:tc>
        <w:tc>
          <w:tcPr>
            <w:tcW w:w="1166" w:type="dxa"/>
            <w:shd w:val="clear" w:color="auto" w:fill="auto"/>
          </w:tcPr>
          <w:p w14:paraId="250A9E15" w14:textId="77777777" w:rsidR="00A62D11" w:rsidRPr="005F6941" w:rsidRDefault="00A62D11" w:rsidP="00245F37">
            <w:pPr>
              <w:jc w:val="center"/>
            </w:pPr>
            <w:r w:rsidRPr="005F6941">
              <w:t>100 %</w:t>
            </w:r>
          </w:p>
        </w:tc>
        <w:tc>
          <w:tcPr>
            <w:tcW w:w="1051" w:type="dxa"/>
          </w:tcPr>
          <w:p w14:paraId="235F463A" w14:textId="77777777" w:rsidR="00A62D11" w:rsidRPr="005F6941" w:rsidRDefault="00A62D11" w:rsidP="00245F37">
            <w:pPr>
              <w:jc w:val="center"/>
            </w:pPr>
            <w:r>
              <w:t>100%</w:t>
            </w:r>
          </w:p>
        </w:tc>
        <w:tc>
          <w:tcPr>
            <w:tcW w:w="1051" w:type="dxa"/>
          </w:tcPr>
          <w:p w14:paraId="1915D432" w14:textId="77777777" w:rsidR="00A62D11" w:rsidRPr="005F6941" w:rsidRDefault="00A62D11" w:rsidP="00245F37">
            <w:pPr>
              <w:jc w:val="center"/>
            </w:pPr>
            <w:r>
              <w:t>100%</w:t>
            </w:r>
          </w:p>
        </w:tc>
      </w:tr>
      <w:tr w:rsidR="00A62D11" w14:paraId="2C1C082C" w14:textId="77777777" w:rsidTr="00245F37">
        <w:trPr>
          <w:trHeight w:val="372"/>
        </w:trPr>
        <w:tc>
          <w:tcPr>
            <w:tcW w:w="4154" w:type="dxa"/>
          </w:tcPr>
          <w:p w14:paraId="70E95263" w14:textId="77777777" w:rsidR="00A62D11" w:rsidRDefault="00A62D11" w:rsidP="00245F37">
            <w:r>
              <w:t xml:space="preserve">2. Ожидаемое поступление налога </w:t>
            </w:r>
          </w:p>
        </w:tc>
        <w:tc>
          <w:tcPr>
            <w:tcW w:w="2069" w:type="dxa"/>
          </w:tcPr>
          <w:p w14:paraId="420A9CDF" w14:textId="77777777" w:rsidR="00A62D11" w:rsidRDefault="00A62D11" w:rsidP="00245F37">
            <w:pPr>
              <w:jc w:val="center"/>
            </w:pPr>
            <w:r>
              <w:t>194,00</w:t>
            </w:r>
          </w:p>
        </w:tc>
        <w:tc>
          <w:tcPr>
            <w:tcW w:w="996" w:type="dxa"/>
          </w:tcPr>
          <w:p w14:paraId="2C30E90F" w14:textId="77777777" w:rsidR="00A62D11" w:rsidRDefault="00A62D11" w:rsidP="00245F37">
            <w:pPr>
              <w:jc w:val="center"/>
            </w:pPr>
            <w:r>
              <w:t>250,00</w:t>
            </w:r>
          </w:p>
        </w:tc>
        <w:tc>
          <w:tcPr>
            <w:tcW w:w="1166" w:type="dxa"/>
            <w:shd w:val="clear" w:color="auto" w:fill="auto"/>
          </w:tcPr>
          <w:p w14:paraId="6B69BA51" w14:textId="77777777" w:rsidR="00A62D11" w:rsidRDefault="00A62D11" w:rsidP="00245F37">
            <w:pPr>
              <w:jc w:val="center"/>
            </w:pPr>
            <w:r>
              <w:t>131,00</w:t>
            </w:r>
          </w:p>
        </w:tc>
        <w:tc>
          <w:tcPr>
            <w:tcW w:w="1051" w:type="dxa"/>
          </w:tcPr>
          <w:p w14:paraId="521D9568" w14:textId="77777777" w:rsidR="00A62D11" w:rsidRDefault="00A62D11" w:rsidP="00245F37">
            <w:pPr>
              <w:jc w:val="center"/>
            </w:pPr>
            <w:r>
              <w:t>131,00</w:t>
            </w:r>
          </w:p>
        </w:tc>
        <w:tc>
          <w:tcPr>
            <w:tcW w:w="1051" w:type="dxa"/>
          </w:tcPr>
          <w:p w14:paraId="53F9AAD8" w14:textId="77777777" w:rsidR="00A62D11" w:rsidRDefault="00A62D11" w:rsidP="00245F37">
            <w:pPr>
              <w:jc w:val="center"/>
            </w:pPr>
            <w:r>
              <w:t>131,00</w:t>
            </w:r>
          </w:p>
        </w:tc>
      </w:tr>
      <w:tr w:rsidR="00A62D11" w14:paraId="274E0DAA" w14:textId="77777777" w:rsidTr="00245F37">
        <w:trPr>
          <w:trHeight w:val="505"/>
        </w:trPr>
        <w:tc>
          <w:tcPr>
            <w:tcW w:w="4154" w:type="dxa"/>
          </w:tcPr>
          <w:p w14:paraId="4A724272" w14:textId="77777777" w:rsidR="00A62D11" w:rsidRDefault="00A62D11" w:rsidP="00245F37">
            <w:r>
              <w:t>3. Фактическое исполнение по налогу</w:t>
            </w:r>
          </w:p>
        </w:tc>
        <w:tc>
          <w:tcPr>
            <w:tcW w:w="2069" w:type="dxa"/>
          </w:tcPr>
          <w:p w14:paraId="1C6BEDAD" w14:textId="77777777" w:rsidR="00A62D11" w:rsidRDefault="00A62D11" w:rsidP="00245F37">
            <w:pPr>
              <w:jc w:val="center"/>
            </w:pPr>
            <w:r>
              <w:t>324,626</w:t>
            </w:r>
          </w:p>
        </w:tc>
        <w:tc>
          <w:tcPr>
            <w:tcW w:w="996" w:type="dxa"/>
          </w:tcPr>
          <w:p w14:paraId="7389CCA7" w14:textId="77777777" w:rsidR="00A62D11" w:rsidRDefault="00A62D11" w:rsidP="00245F37">
            <w:pPr>
              <w:jc w:val="center"/>
            </w:pPr>
            <w:r>
              <w:t>-276,73</w:t>
            </w:r>
          </w:p>
        </w:tc>
        <w:tc>
          <w:tcPr>
            <w:tcW w:w="1166" w:type="dxa"/>
            <w:shd w:val="clear" w:color="auto" w:fill="auto"/>
          </w:tcPr>
          <w:p w14:paraId="087D1576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1051" w:type="dxa"/>
          </w:tcPr>
          <w:p w14:paraId="41AD0DD5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1051" w:type="dxa"/>
          </w:tcPr>
          <w:p w14:paraId="26F88689" w14:textId="77777777" w:rsidR="00A62D11" w:rsidRDefault="00A62D11" w:rsidP="00245F37">
            <w:pPr>
              <w:jc w:val="center"/>
            </w:pPr>
            <w:r>
              <w:t>-</w:t>
            </w:r>
          </w:p>
        </w:tc>
      </w:tr>
    </w:tbl>
    <w:p w14:paraId="786EE8B4" w14:textId="77777777" w:rsidR="00A62D11" w:rsidRDefault="00A62D11" w:rsidP="00A62D11">
      <w:pPr>
        <w:ind w:left="360"/>
        <w:rPr>
          <w:b/>
          <w:i/>
          <w:sz w:val="28"/>
        </w:rPr>
      </w:pPr>
      <w:r w:rsidRPr="00734869">
        <w:rPr>
          <w:b/>
          <w:i/>
          <w:sz w:val="28"/>
        </w:rPr>
        <w:t xml:space="preserve">    </w:t>
      </w:r>
      <w:r>
        <w:rPr>
          <w:b/>
          <w:i/>
          <w:sz w:val="28"/>
        </w:rPr>
        <w:t xml:space="preserve">  </w:t>
      </w:r>
    </w:p>
    <w:p w14:paraId="51E23933" w14:textId="77777777" w:rsidR="00A62D11" w:rsidRDefault="00A62D11" w:rsidP="00A62D11">
      <w:pPr>
        <w:ind w:left="360"/>
        <w:rPr>
          <w:b/>
          <w:bCs/>
          <w:i/>
          <w:iCs/>
          <w:sz w:val="28"/>
        </w:rPr>
      </w:pPr>
      <w:r>
        <w:rPr>
          <w:b/>
          <w:i/>
          <w:sz w:val="28"/>
        </w:rPr>
        <w:t xml:space="preserve">            </w:t>
      </w:r>
      <w:r w:rsidRPr="00734869">
        <w:rPr>
          <w:b/>
          <w:i/>
          <w:sz w:val="28"/>
        </w:rPr>
        <w:t xml:space="preserve"> 4</w:t>
      </w:r>
      <w:r w:rsidRPr="00734869">
        <w:rPr>
          <w:i/>
          <w:sz w:val="28"/>
        </w:rPr>
        <w:t>.</w:t>
      </w:r>
      <w:r>
        <w:rPr>
          <w:sz w:val="28"/>
        </w:rPr>
        <w:t xml:space="preserve">    </w:t>
      </w:r>
      <w:r>
        <w:rPr>
          <w:b/>
          <w:bCs/>
          <w:i/>
          <w:iCs/>
          <w:sz w:val="28"/>
        </w:rPr>
        <w:t>Земельный налог</w:t>
      </w:r>
    </w:p>
    <w:p w14:paraId="6EB94473" w14:textId="77777777" w:rsidR="00A62D11" w:rsidRDefault="00A62D11" w:rsidP="00A62D11">
      <w:pPr>
        <w:pStyle w:val="2"/>
      </w:pPr>
      <w:r>
        <w:t xml:space="preserve">Бюджетным кодексом установлен норматив 100%. </w:t>
      </w:r>
    </w:p>
    <w:p w14:paraId="5483D155" w14:textId="77777777" w:rsidR="00A62D11" w:rsidRDefault="00A62D11" w:rsidP="00A62D11">
      <w:pPr>
        <w:jc w:val="both"/>
      </w:pPr>
      <w:r>
        <w:t xml:space="preserve">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48"/>
        <w:gridCol w:w="1112"/>
        <w:gridCol w:w="1179"/>
        <w:gridCol w:w="1249"/>
        <w:gridCol w:w="940"/>
        <w:gridCol w:w="1176"/>
      </w:tblGrid>
      <w:tr w:rsidR="00A62D11" w14:paraId="39383E61" w14:textId="77777777" w:rsidTr="00245F37">
        <w:trPr>
          <w:trHeight w:val="639"/>
        </w:trPr>
        <w:tc>
          <w:tcPr>
            <w:tcW w:w="4726" w:type="dxa"/>
            <w:vMerge w:val="restart"/>
          </w:tcPr>
          <w:p w14:paraId="600296E6" w14:textId="77777777" w:rsidR="00A62D11" w:rsidRDefault="00A62D11" w:rsidP="00245F37">
            <w:pPr>
              <w:jc w:val="center"/>
            </w:pPr>
            <w:r>
              <w:t>Показатели</w:t>
            </w:r>
          </w:p>
        </w:tc>
        <w:tc>
          <w:tcPr>
            <w:tcW w:w="3604" w:type="dxa"/>
            <w:gridSpan w:val="3"/>
          </w:tcPr>
          <w:p w14:paraId="5E63DA68" w14:textId="77777777" w:rsidR="00A62D11" w:rsidRDefault="00A62D11" w:rsidP="00245F37">
            <w:pPr>
              <w:jc w:val="center"/>
            </w:pPr>
            <w:r>
              <w:t xml:space="preserve">Расчет, сумма </w:t>
            </w:r>
          </w:p>
          <w:p w14:paraId="37BEB45A" w14:textId="77777777" w:rsidR="00A62D11" w:rsidRDefault="00A62D11" w:rsidP="00245F37">
            <w:r>
              <w:t xml:space="preserve">             (тыс. руб.)</w:t>
            </w:r>
          </w:p>
        </w:tc>
        <w:tc>
          <w:tcPr>
            <w:tcW w:w="2149" w:type="dxa"/>
            <w:gridSpan w:val="2"/>
          </w:tcPr>
          <w:p w14:paraId="2A19C21B" w14:textId="77777777" w:rsidR="00A62D11" w:rsidRDefault="00A62D11" w:rsidP="00245F37">
            <w:pPr>
              <w:jc w:val="center"/>
            </w:pPr>
            <w:r>
              <w:t>Плановый период</w:t>
            </w:r>
          </w:p>
        </w:tc>
      </w:tr>
      <w:tr w:rsidR="00A62D11" w:rsidRPr="00417A45" w14:paraId="2AE4562B" w14:textId="77777777" w:rsidTr="00245F37">
        <w:trPr>
          <w:trHeight w:val="74"/>
        </w:trPr>
        <w:tc>
          <w:tcPr>
            <w:tcW w:w="4726" w:type="dxa"/>
            <w:vMerge/>
          </w:tcPr>
          <w:p w14:paraId="3DBDEE66" w14:textId="77777777" w:rsidR="00A62D11" w:rsidRDefault="00A62D11" w:rsidP="00245F37">
            <w:pPr>
              <w:jc w:val="center"/>
            </w:pPr>
          </w:p>
        </w:tc>
        <w:tc>
          <w:tcPr>
            <w:tcW w:w="1126" w:type="dxa"/>
          </w:tcPr>
          <w:p w14:paraId="3A6F8CC2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6C31E6">
              <w:rPr>
                <w:b/>
              </w:rPr>
              <w:t>г.</w:t>
            </w:r>
          </w:p>
        </w:tc>
        <w:tc>
          <w:tcPr>
            <w:tcW w:w="1202" w:type="dxa"/>
          </w:tcPr>
          <w:p w14:paraId="6477AFD0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2023г</w:t>
            </w:r>
            <w:r w:rsidRPr="006C31E6">
              <w:rPr>
                <w:b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5EA0A763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  <w:r w:rsidRPr="006C31E6">
              <w:rPr>
                <w:b/>
              </w:rPr>
              <w:t>.</w:t>
            </w:r>
          </w:p>
        </w:tc>
        <w:tc>
          <w:tcPr>
            <w:tcW w:w="950" w:type="dxa"/>
          </w:tcPr>
          <w:p w14:paraId="54425F39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1199" w:type="dxa"/>
          </w:tcPr>
          <w:p w14:paraId="114BFAE1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A62D11" w14:paraId="5B713263" w14:textId="77777777" w:rsidTr="00245F37">
        <w:trPr>
          <w:trHeight w:val="287"/>
        </w:trPr>
        <w:tc>
          <w:tcPr>
            <w:tcW w:w="4726" w:type="dxa"/>
          </w:tcPr>
          <w:p w14:paraId="14CA6D97" w14:textId="77777777" w:rsidR="00A62D11" w:rsidRDefault="00A62D11" w:rsidP="00245F37">
            <w:pPr>
              <w:jc w:val="both"/>
            </w:pPr>
            <w:r>
              <w:t>1. Норматив отчисления налога</w:t>
            </w:r>
          </w:p>
        </w:tc>
        <w:tc>
          <w:tcPr>
            <w:tcW w:w="1126" w:type="dxa"/>
          </w:tcPr>
          <w:p w14:paraId="34DAF5A6" w14:textId="77777777" w:rsidR="00A62D11" w:rsidRPr="005F6941" w:rsidRDefault="00A62D11" w:rsidP="00245F37">
            <w:pPr>
              <w:jc w:val="center"/>
            </w:pPr>
            <w:r w:rsidRPr="005F6941">
              <w:t>100 %</w:t>
            </w:r>
          </w:p>
        </w:tc>
        <w:tc>
          <w:tcPr>
            <w:tcW w:w="1202" w:type="dxa"/>
          </w:tcPr>
          <w:p w14:paraId="4F0EB932" w14:textId="77777777" w:rsidR="00A62D11" w:rsidRPr="005F6941" w:rsidRDefault="00A62D11" w:rsidP="00245F37">
            <w:pPr>
              <w:jc w:val="center"/>
            </w:pPr>
            <w:r w:rsidRPr="005F6941">
              <w:t>100 %</w:t>
            </w:r>
          </w:p>
        </w:tc>
        <w:tc>
          <w:tcPr>
            <w:tcW w:w="1276" w:type="dxa"/>
            <w:shd w:val="clear" w:color="auto" w:fill="auto"/>
          </w:tcPr>
          <w:p w14:paraId="02E38F7B" w14:textId="77777777" w:rsidR="00A62D11" w:rsidRPr="005F6941" w:rsidRDefault="00A62D11" w:rsidP="00245F37">
            <w:pPr>
              <w:jc w:val="center"/>
            </w:pPr>
            <w:r w:rsidRPr="005F6941">
              <w:t>100 %</w:t>
            </w:r>
          </w:p>
        </w:tc>
        <w:tc>
          <w:tcPr>
            <w:tcW w:w="950" w:type="dxa"/>
          </w:tcPr>
          <w:p w14:paraId="6F040CC4" w14:textId="77777777" w:rsidR="00A62D11" w:rsidRPr="005F6941" w:rsidRDefault="00A62D11" w:rsidP="00245F37">
            <w:pPr>
              <w:jc w:val="center"/>
            </w:pPr>
            <w:r>
              <w:t>100%</w:t>
            </w:r>
          </w:p>
        </w:tc>
        <w:tc>
          <w:tcPr>
            <w:tcW w:w="1199" w:type="dxa"/>
          </w:tcPr>
          <w:p w14:paraId="096AA60F" w14:textId="77777777" w:rsidR="00A62D11" w:rsidRPr="005F6941" w:rsidRDefault="00A62D11" w:rsidP="00245F37">
            <w:pPr>
              <w:jc w:val="center"/>
            </w:pPr>
            <w:r>
              <w:t>100%</w:t>
            </w:r>
          </w:p>
        </w:tc>
      </w:tr>
      <w:tr w:rsidR="00A62D11" w14:paraId="56E298C4" w14:textId="77777777" w:rsidTr="00245F37">
        <w:trPr>
          <w:trHeight w:val="287"/>
        </w:trPr>
        <w:tc>
          <w:tcPr>
            <w:tcW w:w="4726" w:type="dxa"/>
          </w:tcPr>
          <w:p w14:paraId="20A6EEDC" w14:textId="77777777" w:rsidR="00A62D11" w:rsidRDefault="00A62D11" w:rsidP="00245F37">
            <w:r>
              <w:t xml:space="preserve">2. Ожидаемое поступление налога </w:t>
            </w:r>
          </w:p>
        </w:tc>
        <w:tc>
          <w:tcPr>
            <w:tcW w:w="1126" w:type="dxa"/>
          </w:tcPr>
          <w:p w14:paraId="3F26412B" w14:textId="77777777" w:rsidR="00A62D11" w:rsidRDefault="00A62D11" w:rsidP="00245F37">
            <w:pPr>
              <w:jc w:val="center"/>
            </w:pPr>
            <w:r>
              <w:t>360</w:t>
            </w:r>
          </w:p>
        </w:tc>
        <w:tc>
          <w:tcPr>
            <w:tcW w:w="1202" w:type="dxa"/>
          </w:tcPr>
          <w:p w14:paraId="399EE0E5" w14:textId="77777777" w:rsidR="00A62D11" w:rsidRDefault="00A62D11" w:rsidP="00245F37">
            <w:pPr>
              <w:jc w:val="center"/>
            </w:pPr>
            <w:r>
              <w:t>360</w:t>
            </w:r>
          </w:p>
        </w:tc>
        <w:tc>
          <w:tcPr>
            <w:tcW w:w="1276" w:type="dxa"/>
            <w:shd w:val="clear" w:color="auto" w:fill="auto"/>
          </w:tcPr>
          <w:p w14:paraId="1F26759A" w14:textId="77777777" w:rsidR="00A62D11" w:rsidRDefault="00A62D11" w:rsidP="00245F37">
            <w:pPr>
              <w:jc w:val="center"/>
            </w:pPr>
            <w:r>
              <w:t>360,00</w:t>
            </w:r>
          </w:p>
        </w:tc>
        <w:tc>
          <w:tcPr>
            <w:tcW w:w="950" w:type="dxa"/>
          </w:tcPr>
          <w:p w14:paraId="217A6891" w14:textId="77777777" w:rsidR="00A62D11" w:rsidRDefault="00A62D11" w:rsidP="00245F37">
            <w:pPr>
              <w:jc w:val="center"/>
            </w:pPr>
            <w:r>
              <w:t>360,00</w:t>
            </w:r>
          </w:p>
        </w:tc>
        <w:tc>
          <w:tcPr>
            <w:tcW w:w="1199" w:type="dxa"/>
          </w:tcPr>
          <w:p w14:paraId="700A516C" w14:textId="77777777" w:rsidR="00A62D11" w:rsidRDefault="00A62D11" w:rsidP="00245F37">
            <w:pPr>
              <w:jc w:val="center"/>
            </w:pPr>
            <w:r>
              <w:t>360,00</w:t>
            </w:r>
          </w:p>
        </w:tc>
      </w:tr>
      <w:tr w:rsidR="00A62D11" w14:paraId="28F6F9AC" w14:textId="77777777" w:rsidTr="00245F37">
        <w:trPr>
          <w:trHeight w:val="575"/>
        </w:trPr>
        <w:tc>
          <w:tcPr>
            <w:tcW w:w="4726" w:type="dxa"/>
          </w:tcPr>
          <w:p w14:paraId="4E0B6CD8" w14:textId="77777777" w:rsidR="00A62D11" w:rsidRDefault="00A62D11" w:rsidP="00245F37">
            <w:r>
              <w:t>3. Фактическое исполнение по налогу</w:t>
            </w:r>
          </w:p>
        </w:tc>
        <w:tc>
          <w:tcPr>
            <w:tcW w:w="1126" w:type="dxa"/>
          </w:tcPr>
          <w:p w14:paraId="275B8BE9" w14:textId="77777777" w:rsidR="00A62D11" w:rsidRDefault="00A62D11" w:rsidP="00245F37">
            <w:pPr>
              <w:jc w:val="center"/>
            </w:pPr>
            <w:r>
              <w:t>151,794</w:t>
            </w:r>
          </w:p>
        </w:tc>
        <w:tc>
          <w:tcPr>
            <w:tcW w:w="1202" w:type="dxa"/>
          </w:tcPr>
          <w:p w14:paraId="7E1343A1" w14:textId="77777777" w:rsidR="00A62D11" w:rsidRDefault="00A62D11" w:rsidP="00245F37">
            <w:pPr>
              <w:jc w:val="center"/>
            </w:pPr>
            <w:r>
              <w:t>-176,45</w:t>
            </w:r>
          </w:p>
        </w:tc>
        <w:tc>
          <w:tcPr>
            <w:tcW w:w="1276" w:type="dxa"/>
            <w:shd w:val="clear" w:color="auto" w:fill="auto"/>
          </w:tcPr>
          <w:p w14:paraId="44167D76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950" w:type="dxa"/>
          </w:tcPr>
          <w:p w14:paraId="2DD7E904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1199" w:type="dxa"/>
          </w:tcPr>
          <w:p w14:paraId="4F130D6D" w14:textId="77777777" w:rsidR="00A62D11" w:rsidRDefault="00A62D11" w:rsidP="00245F37">
            <w:pPr>
              <w:jc w:val="center"/>
            </w:pPr>
            <w:r>
              <w:t>-</w:t>
            </w:r>
          </w:p>
        </w:tc>
      </w:tr>
    </w:tbl>
    <w:p w14:paraId="25D5049E" w14:textId="77777777" w:rsidR="00A62D11" w:rsidRDefault="00A62D11" w:rsidP="00A62D11">
      <w:pPr>
        <w:tabs>
          <w:tab w:val="left" w:pos="1080"/>
        </w:tabs>
        <w:rPr>
          <w:b/>
          <w:bCs/>
        </w:rPr>
      </w:pPr>
      <w:r>
        <w:rPr>
          <w:b/>
          <w:bCs/>
          <w:sz w:val="28"/>
        </w:rPr>
        <w:t xml:space="preserve">  </w:t>
      </w:r>
      <w:r>
        <w:rPr>
          <w:b/>
          <w:bCs/>
        </w:rPr>
        <w:t xml:space="preserve">  </w:t>
      </w:r>
    </w:p>
    <w:p w14:paraId="781EDFA9" w14:textId="77777777" w:rsidR="00A62D11" w:rsidRDefault="00A62D11" w:rsidP="00A62D11">
      <w:pPr>
        <w:ind w:left="360"/>
        <w:rPr>
          <w:b/>
          <w:bCs/>
          <w:i/>
          <w:iCs/>
          <w:sz w:val="28"/>
        </w:rPr>
      </w:pPr>
      <w:r w:rsidRPr="00734869">
        <w:rPr>
          <w:b/>
          <w:i/>
          <w:sz w:val="28"/>
        </w:rPr>
        <w:t xml:space="preserve"> </w:t>
      </w:r>
      <w:r>
        <w:rPr>
          <w:b/>
          <w:i/>
          <w:sz w:val="28"/>
        </w:rPr>
        <w:t xml:space="preserve">        5</w:t>
      </w:r>
      <w:r w:rsidRPr="00734869">
        <w:rPr>
          <w:b/>
          <w:i/>
          <w:sz w:val="28"/>
        </w:rPr>
        <w:t>.</w:t>
      </w:r>
      <w:r>
        <w:rPr>
          <w:sz w:val="28"/>
        </w:rPr>
        <w:t xml:space="preserve">  </w:t>
      </w:r>
      <w:r>
        <w:rPr>
          <w:b/>
          <w:bCs/>
          <w:i/>
          <w:iCs/>
          <w:sz w:val="28"/>
        </w:rPr>
        <w:t>Н</w:t>
      </w:r>
      <w:r w:rsidRPr="003347F4">
        <w:rPr>
          <w:b/>
          <w:bCs/>
          <w:i/>
          <w:iCs/>
          <w:sz w:val="28"/>
        </w:rPr>
        <w:t>еналоговые доходы</w:t>
      </w:r>
    </w:p>
    <w:p w14:paraId="5377546C" w14:textId="77777777" w:rsidR="00A62D11" w:rsidRDefault="00A62D11" w:rsidP="00A62D11">
      <w:pPr>
        <w:jc w:val="both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1068"/>
        <w:gridCol w:w="1033"/>
        <w:gridCol w:w="971"/>
        <w:gridCol w:w="966"/>
        <w:gridCol w:w="966"/>
      </w:tblGrid>
      <w:tr w:rsidR="00A62D11" w14:paraId="55199719" w14:textId="77777777" w:rsidTr="00245F37">
        <w:trPr>
          <w:trHeight w:val="600"/>
        </w:trPr>
        <w:tc>
          <w:tcPr>
            <w:tcW w:w="5568" w:type="dxa"/>
            <w:vMerge w:val="restart"/>
          </w:tcPr>
          <w:p w14:paraId="23EEA128" w14:textId="77777777" w:rsidR="00A62D11" w:rsidRDefault="00A62D11" w:rsidP="00245F37">
            <w:pPr>
              <w:jc w:val="center"/>
            </w:pPr>
            <w:r>
              <w:t>Показатели</w:t>
            </w:r>
          </w:p>
        </w:tc>
        <w:tc>
          <w:tcPr>
            <w:tcW w:w="3111" w:type="dxa"/>
            <w:gridSpan w:val="3"/>
          </w:tcPr>
          <w:p w14:paraId="14A940EB" w14:textId="77777777" w:rsidR="00A62D11" w:rsidRDefault="00A62D11" w:rsidP="00245F37">
            <w:pPr>
              <w:jc w:val="center"/>
            </w:pPr>
            <w:r>
              <w:t xml:space="preserve">Расчет, сумма </w:t>
            </w:r>
          </w:p>
          <w:p w14:paraId="3C2C327D" w14:textId="77777777" w:rsidR="00A62D11" w:rsidRDefault="00A62D11" w:rsidP="00245F37">
            <w:r>
              <w:t xml:space="preserve">             (тыс. руб.)</w:t>
            </w:r>
          </w:p>
        </w:tc>
        <w:tc>
          <w:tcPr>
            <w:tcW w:w="1808" w:type="dxa"/>
            <w:gridSpan w:val="2"/>
          </w:tcPr>
          <w:p w14:paraId="0699CB51" w14:textId="77777777" w:rsidR="00A62D11" w:rsidRDefault="00A62D11" w:rsidP="00245F37">
            <w:pPr>
              <w:jc w:val="center"/>
            </w:pPr>
            <w:r>
              <w:t>Плановый период</w:t>
            </w:r>
          </w:p>
        </w:tc>
      </w:tr>
      <w:tr w:rsidR="00A62D11" w:rsidRPr="00417A45" w14:paraId="5DC69120" w14:textId="77777777" w:rsidTr="00245F37">
        <w:trPr>
          <w:trHeight w:val="70"/>
        </w:trPr>
        <w:tc>
          <w:tcPr>
            <w:tcW w:w="5568" w:type="dxa"/>
            <w:vMerge/>
          </w:tcPr>
          <w:p w14:paraId="51C68E85" w14:textId="77777777" w:rsidR="00A62D11" w:rsidRDefault="00A62D11" w:rsidP="00245F37">
            <w:pPr>
              <w:jc w:val="center"/>
            </w:pPr>
          </w:p>
        </w:tc>
        <w:tc>
          <w:tcPr>
            <w:tcW w:w="1089" w:type="dxa"/>
          </w:tcPr>
          <w:p w14:paraId="4956687F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Pr="006C31E6">
              <w:rPr>
                <w:b/>
              </w:rPr>
              <w:t>г.</w:t>
            </w:r>
          </w:p>
        </w:tc>
        <w:tc>
          <w:tcPr>
            <w:tcW w:w="1050" w:type="dxa"/>
          </w:tcPr>
          <w:p w14:paraId="12F3A45C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2023г</w:t>
            </w:r>
            <w:r w:rsidRPr="006C31E6">
              <w:rPr>
                <w:b/>
              </w:rPr>
              <w:t>.</w:t>
            </w:r>
          </w:p>
        </w:tc>
        <w:tc>
          <w:tcPr>
            <w:tcW w:w="972" w:type="dxa"/>
            <w:shd w:val="clear" w:color="auto" w:fill="auto"/>
          </w:tcPr>
          <w:p w14:paraId="27F51732" w14:textId="77777777" w:rsidR="00A62D11" w:rsidRPr="006C31E6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2024г</w:t>
            </w:r>
            <w:r w:rsidRPr="006C31E6">
              <w:rPr>
                <w:b/>
              </w:rPr>
              <w:t>.</w:t>
            </w:r>
          </w:p>
        </w:tc>
        <w:tc>
          <w:tcPr>
            <w:tcW w:w="904" w:type="dxa"/>
          </w:tcPr>
          <w:p w14:paraId="00878E5E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04" w:type="dxa"/>
          </w:tcPr>
          <w:p w14:paraId="6B6D5E46" w14:textId="77777777" w:rsidR="00A62D11" w:rsidRDefault="00A62D11" w:rsidP="00245F37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A62D11" w14:paraId="2AA91192" w14:textId="77777777" w:rsidTr="00245F37">
        <w:trPr>
          <w:trHeight w:val="334"/>
        </w:trPr>
        <w:tc>
          <w:tcPr>
            <w:tcW w:w="5568" w:type="dxa"/>
          </w:tcPr>
          <w:p w14:paraId="25BA5B02" w14:textId="77777777" w:rsidR="00A62D11" w:rsidRDefault="00A62D11" w:rsidP="00245F37">
            <w:r>
              <w:t>1. Ожидаемое поступление дохода</w:t>
            </w:r>
            <w:r w:rsidRPr="00593817">
              <w:t>, получаемые в виде арендной либо иной платы за передачу в возмездное пользование муниципального имущества</w:t>
            </w:r>
          </w:p>
        </w:tc>
        <w:tc>
          <w:tcPr>
            <w:tcW w:w="1089" w:type="dxa"/>
          </w:tcPr>
          <w:p w14:paraId="79422228" w14:textId="77777777" w:rsidR="00A62D11" w:rsidRDefault="00A62D11" w:rsidP="00245F37">
            <w:pPr>
              <w:jc w:val="center"/>
            </w:pPr>
            <w:r>
              <w:t>180,00</w:t>
            </w:r>
          </w:p>
        </w:tc>
        <w:tc>
          <w:tcPr>
            <w:tcW w:w="1050" w:type="dxa"/>
          </w:tcPr>
          <w:p w14:paraId="79254ED7" w14:textId="77777777" w:rsidR="00A62D11" w:rsidRDefault="00A62D11" w:rsidP="00245F37">
            <w:pPr>
              <w:jc w:val="center"/>
            </w:pPr>
            <w:r>
              <w:t>150,00</w:t>
            </w:r>
          </w:p>
        </w:tc>
        <w:tc>
          <w:tcPr>
            <w:tcW w:w="972" w:type="dxa"/>
            <w:shd w:val="clear" w:color="auto" w:fill="auto"/>
          </w:tcPr>
          <w:p w14:paraId="274E871E" w14:textId="77777777" w:rsidR="00A62D11" w:rsidRDefault="00A62D11" w:rsidP="00245F37">
            <w:pPr>
              <w:jc w:val="center"/>
            </w:pPr>
            <w:r>
              <w:t>1363,609</w:t>
            </w:r>
          </w:p>
        </w:tc>
        <w:tc>
          <w:tcPr>
            <w:tcW w:w="904" w:type="dxa"/>
          </w:tcPr>
          <w:p w14:paraId="0AA24ADD" w14:textId="77777777" w:rsidR="00A62D11" w:rsidRDefault="00A62D11" w:rsidP="00245F37">
            <w:pPr>
              <w:jc w:val="center"/>
            </w:pPr>
            <w:r>
              <w:t>1363,609</w:t>
            </w:r>
          </w:p>
        </w:tc>
        <w:tc>
          <w:tcPr>
            <w:tcW w:w="904" w:type="dxa"/>
          </w:tcPr>
          <w:p w14:paraId="0F1EC646" w14:textId="77777777" w:rsidR="00A62D11" w:rsidRDefault="00A62D11" w:rsidP="00245F37">
            <w:pPr>
              <w:jc w:val="center"/>
            </w:pPr>
            <w:r>
              <w:t>1363,609</w:t>
            </w:r>
          </w:p>
        </w:tc>
      </w:tr>
      <w:tr w:rsidR="00A62D11" w14:paraId="7573121F" w14:textId="77777777" w:rsidTr="00245F37">
        <w:tc>
          <w:tcPr>
            <w:tcW w:w="5568" w:type="dxa"/>
          </w:tcPr>
          <w:p w14:paraId="3313D2F9" w14:textId="77777777" w:rsidR="00A62D11" w:rsidRDefault="00A62D11" w:rsidP="00245F37">
            <w:r>
              <w:t>2. Фактическое исполнение</w:t>
            </w:r>
          </w:p>
        </w:tc>
        <w:tc>
          <w:tcPr>
            <w:tcW w:w="1089" w:type="dxa"/>
          </w:tcPr>
          <w:p w14:paraId="1A91787F" w14:textId="77777777" w:rsidR="00A62D11" w:rsidRDefault="00A62D11" w:rsidP="00245F37">
            <w:pPr>
              <w:jc w:val="center"/>
            </w:pPr>
            <w:r>
              <w:t>200,277</w:t>
            </w:r>
          </w:p>
        </w:tc>
        <w:tc>
          <w:tcPr>
            <w:tcW w:w="1050" w:type="dxa"/>
          </w:tcPr>
          <w:p w14:paraId="59C8520A" w14:textId="77777777" w:rsidR="00A62D11" w:rsidRDefault="00A62D11" w:rsidP="00245F37">
            <w:pPr>
              <w:jc w:val="center"/>
            </w:pPr>
            <w:r>
              <w:t>992,719</w:t>
            </w:r>
          </w:p>
        </w:tc>
        <w:tc>
          <w:tcPr>
            <w:tcW w:w="972" w:type="dxa"/>
            <w:shd w:val="clear" w:color="auto" w:fill="auto"/>
          </w:tcPr>
          <w:p w14:paraId="7500226C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904" w:type="dxa"/>
          </w:tcPr>
          <w:p w14:paraId="21356C71" w14:textId="77777777" w:rsidR="00A62D11" w:rsidRDefault="00A62D11" w:rsidP="00245F37">
            <w:pPr>
              <w:jc w:val="center"/>
            </w:pPr>
            <w:r>
              <w:t>-</w:t>
            </w:r>
          </w:p>
        </w:tc>
        <w:tc>
          <w:tcPr>
            <w:tcW w:w="904" w:type="dxa"/>
          </w:tcPr>
          <w:p w14:paraId="198DF169" w14:textId="77777777" w:rsidR="00A62D11" w:rsidRDefault="00A62D11" w:rsidP="00245F37">
            <w:pPr>
              <w:jc w:val="center"/>
            </w:pPr>
            <w:r>
              <w:t>-</w:t>
            </w:r>
          </w:p>
        </w:tc>
      </w:tr>
    </w:tbl>
    <w:p w14:paraId="5A8B2C51" w14:textId="77777777" w:rsidR="00A62D11" w:rsidRDefault="00A62D11" w:rsidP="00A62D11">
      <w:pPr>
        <w:ind w:left="360"/>
        <w:rPr>
          <w:b/>
          <w:bCs/>
          <w:u w:val="single"/>
        </w:rPr>
      </w:pPr>
    </w:p>
    <w:p w14:paraId="282FFF69" w14:textId="77777777" w:rsidR="00A62D11" w:rsidRDefault="00A62D11" w:rsidP="00A62D11">
      <w:pPr>
        <w:ind w:left="360"/>
        <w:rPr>
          <w:bCs/>
          <w:sz w:val="28"/>
          <w:szCs w:val="28"/>
        </w:rPr>
      </w:pPr>
    </w:p>
    <w:p w14:paraId="54662CC5" w14:textId="77777777" w:rsidR="00A62D11" w:rsidRDefault="00A62D11" w:rsidP="00A62D11">
      <w:p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-Нотариус- С октября</w:t>
      </w:r>
      <w:r w:rsidRPr="00A935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2021</w:t>
      </w:r>
      <w:r w:rsidRPr="00A935CF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</w:rPr>
        <w:t>сдается помещение администрации на первом этаже-0,5т.р. в месяц (6,00тыс.руб.)</w:t>
      </w:r>
    </w:p>
    <w:p w14:paraId="6ED0624C" w14:textId="77777777" w:rsidR="00A62D11" w:rsidRDefault="00A62D11" w:rsidP="00A62D11">
      <w:pPr>
        <w:ind w:left="360"/>
        <w:rPr>
          <w:sz w:val="28"/>
          <w:szCs w:val="28"/>
        </w:rPr>
      </w:pPr>
      <w:r>
        <w:rPr>
          <w:bCs/>
          <w:sz w:val="28"/>
          <w:szCs w:val="28"/>
        </w:rPr>
        <w:t xml:space="preserve">-Вышка </w:t>
      </w:r>
      <w:r w:rsidRPr="00493C2D">
        <w:rPr>
          <w:bCs/>
          <w:sz w:val="28"/>
          <w:szCs w:val="28"/>
        </w:rPr>
        <w:t>Мегафон -</w:t>
      </w:r>
      <w:r w:rsidRPr="00493C2D">
        <w:rPr>
          <w:sz w:val="28"/>
          <w:szCs w:val="28"/>
        </w:rPr>
        <w:t xml:space="preserve"> договор обслужи</w:t>
      </w:r>
      <w:r>
        <w:rPr>
          <w:sz w:val="28"/>
          <w:szCs w:val="28"/>
        </w:rPr>
        <w:t xml:space="preserve">вания </w:t>
      </w:r>
      <w:r w:rsidRPr="00493C2D">
        <w:rPr>
          <w:sz w:val="28"/>
          <w:szCs w:val="28"/>
        </w:rPr>
        <w:t xml:space="preserve">оборудования </w:t>
      </w:r>
      <w:r>
        <w:rPr>
          <w:sz w:val="28"/>
          <w:szCs w:val="28"/>
        </w:rPr>
        <w:t>-</w:t>
      </w:r>
      <w:r w:rsidRPr="00493C2D">
        <w:rPr>
          <w:sz w:val="28"/>
          <w:szCs w:val="28"/>
        </w:rPr>
        <w:t>12,0т.р. в месяц</w:t>
      </w:r>
      <w:r>
        <w:rPr>
          <w:sz w:val="28"/>
          <w:szCs w:val="28"/>
        </w:rPr>
        <w:t xml:space="preserve"> (144,00т.р);</w:t>
      </w:r>
    </w:p>
    <w:p w14:paraId="4B57EA8E" w14:textId="77777777" w:rsidR="00A62D11" w:rsidRDefault="00A62D11" w:rsidP="00A62D11">
      <w:pPr>
        <w:ind w:left="360"/>
        <w:rPr>
          <w:sz w:val="28"/>
          <w:szCs w:val="28"/>
        </w:rPr>
      </w:pPr>
      <w:r>
        <w:rPr>
          <w:sz w:val="28"/>
          <w:szCs w:val="28"/>
        </w:rPr>
        <w:t>-Вышка Мегафон -Договор аренды земли</w:t>
      </w:r>
      <w:r w:rsidRPr="00493C2D">
        <w:rPr>
          <w:sz w:val="28"/>
          <w:szCs w:val="28"/>
        </w:rPr>
        <w:t xml:space="preserve"> </w:t>
      </w:r>
      <w:r>
        <w:rPr>
          <w:sz w:val="28"/>
          <w:szCs w:val="28"/>
        </w:rPr>
        <w:t>12,00 тыс. руб. в месяц (144,00 тыс. руб.)</w:t>
      </w:r>
    </w:p>
    <w:p w14:paraId="06CE27A0" w14:textId="77777777" w:rsidR="00A62D11" w:rsidRDefault="00A62D11" w:rsidP="00A62D11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r w:rsidRPr="00456BED">
        <w:rPr>
          <w:sz w:val="28"/>
          <w:szCs w:val="28"/>
        </w:rPr>
        <w:t>WILDBERRIES</w:t>
      </w:r>
      <w:r>
        <w:rPr>
          <w:sz w:val="28"/>
          <w:szCs w:val="28"/>
        </w:rPr>
        <w:t xml:space="preserve"> -договор аренды помещения -4,5 тыс. руб. в месяц (54,00 тыс. руб.);</w:t>
      </w:r>
    </w:p>
    <w:p w14:paraId="2DD2D707" w14:textId="77777777" w:rsidR="00A62D11" w:rsidRDefault="00A62D11" w:rsidP="00A62D11">
      <w:pPr>
        <w:ind w:left="360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456BED">
        <w:rPr>
          <w:sz w:val="28"/>
          <w:szCs w:val="28"/>
        </w:rPr>
        <w:t>СберБанк</w:t>
      </w:r>
      <w:proofErr w:type="spellEnd"/>
      <w:r>
        <w:rPr>
          <w:sz w:val="28"/>
          <w:szCs w:val="28"/>
        </w:rPr>
        <w:t>- договор аренды помещения в здании ДК 1,30075 тыс. руб. в месяц (15,609тыс.руб);</w:t>
      </w:r>
    </w:p>
    <w:p w14:paraId="0C900056" w14:textId="77777777" w:rsidR="00A62D11" w:rsidRDefault="00A62D11" w:rsidP="00A62D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-Прогноз доходов от аренды и продажи зем.участков.-1000,00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B69A016" w14:textId="77777777" w:rsidR="00A62D11" w:rsidRDefault="00A62D11" w:rsidP="00A62D11">
      <w:pPr>
        <w:ind w:left="360"/>
        <w:rPr>
          <w:sz w:val="28"/>
          <w:szCs w:val="28"/>
        </w:rPr>
      </w:pPr>
    </w:p>
    <w:p w14:paraId="6E2F3259" w14:textId="77777777" w:rsidR="00A62D11" w:rsidRDefault="00A62D11" w:rsidP="00A62D11">
      <w:pPr>
        <w:ind w:left="360"/>
        <w:rPr>
          <w:b/>
          <w:bCs/>
          <w:sz w:val="28"/>
          <w:szCs w:val="28"/>
          <w:u w:val="single"/>
        </w:rPr>
      </w:pPr>
      <w:r w:rsidRPr="0068610D">
        <w:rPr>
          <w:sz w:val="28"/>
          <w:szCs w:val="28"/>
        </w:rPr>
        <w:t xml:space="preserve">Итого собственных </w:t>
      </w:r>
      <w:r>
        <w:rPr>
          <w:sz w:val="28"/>
          <w:szCs w:val="28"/>
        </w:rPr>
        <w:t xml:space="preserve">неналоговых </w:t>
      </w:r>
      <w:r w:rsidRPr="0068610D">
        <w:rPr>
          <w:sz w:val="28"/>
          <w:szCs w:val="28"/>
        </w:rPr>
        <w:t>доходов за 202</w:t>
      </w:r>
      <w:r>
        <w:rPr>
          <w:sz w:val="28"/>
          <w:szCs w:val="28"/>
        </w:rPr>
        <w:t>4</w:t>
      </w:r>
      <w:r w:rsidRPr="0068610D">
        <w:rPr>
          <w:sz w:val="28"/>
          <w:szCs w:val="28"/>
        </w:rPr>
        <w:t xml:space="preserve"> г. – </w:t>
      </w:r>
      <w:r>
        <w:t xml:space="preserve">1363,609 </w:t>
      </w:r>
      <w:r w:rsidRPr="0068610D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68610D">
        <w:rPr>
          <w:sz w:val="28"/>
          <w:szCs w:val="28"/>
        </w:rPr>
        <w:t>руб</w:t>
      </w:r>
      <w:r w:rsidRPr="00B60993">
        <w:rPr>
          <w:b/>
          <w:bCs/>
          <w:sz w:val="28"/>
          <w:szCs w:val="28"/>
        </w:rPr>
        <w:t>.;</w:t>
      </w:r>
    </w:p>
    <w:p w14:paraId="23AB6FAD" w14:textId="77777777" w:rsidR="00A62D11" w:rsidRPr="0068610D" w:rsidRDefault="00A62D11" w:rsidP="00A62D11">
      <w:pPr>
        <w:ind w:left="360"/>
        <w:rPr>
          <w:sz w:val="28"/>
          <w:szCs w:val="28"/>
        </w:rPr>
      </w:pPr>
      <w:r w:rsidRPr="0068610D">
        <w:rPr>
          <w:sz w:val="28"/>
          <w:szCs w:val="28"/>
        </w:rPr>
        <w:t>Итого планируемых собственных доходов на 202</w:t>
      </w:r>
      <w:r>
        <w:rPr>
          <w:sz w:val="28"/>
          <w:szCs w:val="28"/>
        </w:rPr>
        <w:t>4</w:t>
      </w:r>
      <w:r w:rsidRPr="0068610D">
        <w:rPr>
          <w:sz w:val="28"/>
          <w:szCs w:val="28"/>
        </w:rPr>
        <w:t xml:space="preserve"> г. – </w:t>
      </w:r>
      <w:r>
        <w:rPr>
          <w:sz w:val="28"/>
          <w:szCs w:val="28"/>
        </w:rPr>
        <w:t xml:space="preserve">3224,609 </w:t>
      </w:r>
      <w:r w:rsidRPr="0068610D">
        <w:rPr>
          <w:sz w:val="28"/>
          <w:szCs w:val="28"/>
        </w:rPr>
        <w:t xml:space="preserve"> </w:t>
      </w:r>
      <w:proofErr w:type="spellStart"/>
      <w:r w:rsidRPr="0068610D">
        <w:rPr>
          <w:sz w:val="28"/>
          <w:szCs w:val="28"/>
        </w:rPr>
        <w:t>тыс.руб</w:t>
      </w:r>
      <w:proofErr w:type="spellEnd"/>
      <w:r w:rsidRPr="0068610D">
        <w:rPr>
          <w:sz w:val="28"/>
          <w:szCs w:val="28"/>
        </w:rPr>
        <w:t>.;</w:t>
      </w:r>
    </w:p>
    <w:p w14:paraId="02E816B2" w14:textId="77777777" w:rsidR="00A62D11" w:rsidRPr="0068610D" w:rsidRDefault="00A62D11" w:rsidP="00A62D11">
      <w:pPr>
        <w:ind w:left="360"/>
        <w:rPr>
          <w:sz w:val="28"/>
          <w:szCs w:val="28"/>
        </w:rPr>
      </w:pPr>
    </w:p>
    <w:p w14:paraId="1CBB4BC9" w14:textId="77777777" w:rsidR="00A62D11" w:rsidRPr="005151DF" w:rsidRDefault="00A62D11" w:rsidP="00A62D11">
      <w:pPr>
        <w:ind w:left="360"/>
        <w:rPr>
          <w:b/>
          <w:bCs/>
          <w:u w:val="single"/>
        </w:rPr>
      </w:pPr>
    </w:p>
    <w:p w14:paraId="58571C70" w14:textId="77777777" w:rsidR="00A62D11" w:rsidRDefault="00A62D11" w:rsidP="00A62D11">
      <w:pPr>
        <w:ind w:left="360"/>
        <w:rPr>
          <w:b/>
          <w:bCs/>
          <w:i/>
          <w:sz w:val="28"/>
        </w:rPr>
      </w:pPr>
      <w:r w:rsidRPr="005C654A">
        <w:rPr>
          <w:b/>
          <w:bCs/>
          <w:i/>
          <w:sz w:val="28"/>
        </w:rPr>
        <w:t xml:space="preserve">        6.    Межбюджетные трансферты</w:t>
      </w:r>
      <w:r>
        <w:rPr>
          <w:b/>
          <w:bCs/>
          <w:i/>
          <w:sz w:val="28"/>
        </w:rPr>
        <w:t>.</w:t>
      </w:r>
    </w:p>
    <w:p w14:paraId="20EACAEF" w14:textId="77777777" w:rsidR="00A62D11" w:rsidRDefault="00A62D11" w:rsidP="00A62D11">
      <w:pPr>
        <w:ind w:left="360"/>
        <w:rPr>
          <w:bCs/>
        </w:rPr>
      </w:pPr>
      <w:r w:rsidRPr="007F73E4">
        <w:rPr>
          <w:bCs/>
        </w:rPr>
        <w:t xml:space="preserve">В доходах </w:t>
      </w:r>
      <w:r>
        <w:t xml:space="preserve">МО ГП «пос. Дубки» </w:t>
      </w:r>
      <w:r w:rsidRPr="007F73E4">
        <w:rPr>
          <w:bCs/>
        </w:rPr>
        <w:t xml:space="preserve">учтены </w:t>
      </w:r>
      <w:r>
        <w:rPr>
          <w:bCs/>
        </w:rPr>
        <w:t xml:space="preserve">межбюджетные трансферты </w:t>
      </w:r>
      <w:bookmarkStart w:id="2" w:name="_Hlk150784738"/>
      <w:r w:rsidRPr="007F73E4">
        <w:rPr>
          <w:bCs/>
        </w:rPr>
        <w:t xml:space="preserve">на </w:t>
      </w:r>
      <w:r>
        <w:rPr>
          <w:bCs/>
        </w:rPr>
        <w:t>2024 год и плановый период 2025 и 2026 годы</w:t>
      </w:r>
      <w:bookmarkEnd w:id="2"/>
      <w:r>
        <w:rPr>
          <w:bCs/>
        </w:rPr>
        <w:t>:</w:t>
      </w:r>
      <w:r w:rsidRPr="007F73E4">
        <w:rPr>
          <w:bCs/>
        </w:rPr>
        <w:t xml:space="preserve"> </w:t>
      </w:r>
      <w:r>
        <w:rPr>
          <w:bCs/>
        </w:rPr>
        <w:t>-дотации в  сумме 27233,161 тыс. рублей и 358,431 тыс. рублей на содержание ВУС.</w:t>
      </w:r>
    </w:p>
    <w:p w14:paraId="6A77E8EC" w14:textId="77777777" w:rsidR="00A62D11" w:rsidRPr="007F73E4" w:rsidRDefault="00A62D11" w:rsidP="00A62D11">
      <w:pPr>
        <w:ind w:left="360"/>
        <w:rPr>
          <w:bCs/>
        </w:rPr>
      </w:pPr>
      <w:r>
        <w:rPr>
          <w:bCs/>
        </w:rPr>
        <w:t xml:space="preserve"> Из них:</w:t>
      </w:r>
    </w:p>
    <w:p w14:paraId="152F851F" w14:textId="77777777" w:rsidR="00A62D11" w:rsidRDefault="00A62D11" w:rsidP="00A62D11">
      <w:pPr>
        <w:rPr>
          <w:b/>
          <w:bCs/>
          <w:sz w:val="28"/>
        </w:rPr>
      </w:pPr>
    </w:p>
    <w:tbl>
      <w:tblPr>
        <w:tblW w:w="8410" w:type="dxa"/>
        <w:tblInd w:w="1036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50"/>
        <w:gridCol w:w="1560"/>
      </w:tblGrid>
      <w:tr w:rsidR="00A62D11" w14:paraId="76CDDC29" w14:textId="77777777" w:rsidTr="00245F37">
        <w:trPr>
          <w:trHeight w:val="871"/>
        </w:trPr>
        <w:tc>
          <w:tcPr>
            <w:tcW w:w="6850" w:type="dxa"/>
            <w:shd w:val="clear" w:color="auto" w:fill="auto"/>
            <w:vAlign w:val="center"/>
          </w:tcPr>
          <w:p w14:paraId="5B12B281" w14:textId="77777777" w:rsidR="00A62D11" w:rsidRPr="00417A45" w:rsidRDefault="00A62D11" w:rsidP="00245F37">
            <w:pPr>
              <w:jc w:val="center"/>
            </w:pPr>
            <w:r w:rsidRPr="00417A45">
              <w:t>Наименование трансфертов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756DA33" w14:textId="77777777" w:rsidR="00A62D11" w:rsidRDefault="00A62D11" w:rsidP="00245F37">
            <w:pPr>
              <w:jc w:val="center"/>
            </w:pPr>
            <w:r w:rsidRPr="00417A45">
              <w:t xml:space="preserve">Сумма </w:t>
            </w:r>
          </w:p>
          <w:p w14:paraId="59FDC07A" w14:textId="77777777" w:rsidR="00A62D11" w:rsidRPr="00417A45" w:rsidRDefault="00A62D11" w:rsidP="00245F37">
            <w:pPr>
              <w:jc w:val="center"/>
            </w:pPr>
            <w:r>
              <w:t xml:space="preserve">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A62D11" w14:paraId="4CDA5DEC" w14:textId="77777777" w:rsidTr="00245F37">
        <w:trPr>
          <w:trHeight w:val="385"/>
        </w:trPr>
        <w:tc>
          <w:tcPr>
            <w:tcW w:w="6850" w:type="dxa"/>
            <w:shd w:val="clear" w:color="auto" w:fill="auto"/>
            <w:vAlign w:val="bottom"/>
          </w:tcPr>
          <w:p w14:paraId="52841AE9" w14:textId="77777777" w:rsidR="00A62D11" w:rsidRDefault="00A62D11" w:rsidP="00245F37">
            <w:r>
              <w:t xml:space="preserve">Прочие </w:t>
            </w:r>
            <w:proofErr w:type="spellStart"/>
            <w:r>
              <w:t>межбюдж</w:t>
            </w:r>
            <w:proofErr w:type="spellEnd"/>
            <w:r>
              <w:t xml:space="preserve">. Трансферты на </w:t>
            </w:r>
            <w:proofErr w:type="spellStart"/>
            <w:r>
              <w:t>пополн</w:t>
            </w:r>
            <w:proofErr w:type="spellEnd"/>
            <w:r>
              <w:t xml:space="preserve">. </w:t>
            </w:r>
            <w:proofErr w:type="spellStart"/>
            <w:r>
              <w:t>Дорожн.фонда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1094CF7" w14:textId="77777777" w:rsidR="00A62D11" w:rsidRDefault="00A62D11" w:rsidP="00245F37">
            <w:pPr>
              <w:jc w:val="center"/>
            </w:pPr>
            <w:r>
              <w:t>-</w:t>
            </w:r>
          </w:p>
        </w:tc>
      </w:tr>
      <w:tr w:rsidR="00A62D11" w14:paraId="4FC210A1" w14:textId="77777777" w:rsidTr="00245F37">
        <w:trPr>
          <w:trHeight w:val="405"/>
        </w:trPr>
        <w:tc>
          <w:tcPr>
            <w:tcW w:w="6850" w:type="dxa"/>
            <w:shd w:val="clear" w:color="auto" w:fill="auto"/>
            <w:vAlign w:val="bottom"/>
          </w:tcPr>
          <w:p w14:paraId="7051F76E" w14:textId="77777777" w:rsidR="00A62D11" w:rsidRDefault="00A62D11" w:rsidP="00245F37">
            <w:r>
              <w:t>Дотация на частичную компенсацию расходов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8E28DB" w14:textId="77777777" w:rsidR="00A62D11" w:rsidRDefault="00A62D11" w:rsidP="00245F37">
            <w:pPr>
              <w:jc w:val="center"/>
            </w:pPr>
            <w:r>
              <w:t>-</w:t>
            </w:r>
          </w:p>
        </w:tc>
      </w:tr>
      <w:tr w:rsidR="00A62D11" w14:paraId="47E08E82" w14:textId="77777777" w:rsidTr="00245F37">
        <w:trPr>
          <w:trHeight w:val="522"/>
        </w:trPr>
        <w:tc>
          <w:tcPr>
            <w:tcW w:w="6850" w:type="dxa"/>
            <w:shd w:val="clear" w:color="auto" w:fill="auto"/>
            <w:vAlign w:val="bottom"/>
          </w:tcPr>
          <w:p w14:paraId="6304DDBB" w14:textId="77777777" w:rsidR="00A62D11" w:rsidRDefault="00A62D11" w:rsidP="00245F37">
            <w:r>
              <w:t>Дотации на выравнивание уровня бюджетной обеспеченности из средств районного фонда финансовой поддержки поселений, в .</w:t>
            </w:r>
            <w:proofErr w:type="spellStart"/>
            <w:r>
              <w:t>ч.из</w:t>
            </w:r>
            <w:proofErr w:type="spellEnd"/>
            <w:r>
              <w:t xml:space="preserve"> них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BB48B1" w14:textId="77777777" w:rsidR="00A62D11" w:rsidRPr="00122B63" w:rsidRDefault="00A62D11" w:rsidP="00245F37">
            <w:pPr>
              <w:rPr>
                <w:b/>
                <w:sz w:val="28"/>
                <w:szCs w:val="28"/>
              </w:rPr>
            </w:pPr>
            <w:r w:rsidRPr="00122B63">
              <w:rPr>
                <w:b/>
                <w:sz w:val="28"/>
                <w:szCs w:val="28"/>
              </w:rPr>
              <w:t>27233,161</w:t>
            </w:r>
          </w:p>
        </w:tc>
      </w:tr>
      <w:tr w:rsidR="00A62D11" w14:paraId="25EEA58A" w14:textId="77777777" w:rsidTr="00245F37">
        <w:trPr>
          <w:trHeight w:val="276"/>
        </w:trPr>
        <w:tc>
          <w:tcPr>
            <w:tcW w:w="6850" w:type="dxa"/>
            <w:shd w:val="clear" w:color="auto" w:fill="auto"/>
            <w:vAlign w:val="bottom"/>
          </w:tcPr>
          <w:p w14:paraId="0CC7F3C3" w14:textId="77777777" w:rsidR="00A62D11" w:rsidRDefault="00A62D11" w:rsidP="00245F37">
            <w:r>
              <w:t>- на жилищно- коммунальное хозяйство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6DDF2DD8" w14:textId="77777777" w:rsidR="00A62D11" w:rsidRPr="00D25C3F" w:rsidRDefault="00A62D11" w:rsidP="00245F37">
            <w:r>
              <w:t>14396,255</w:t>
            </w:r>
          </w:p>
        </w:tc>
      </w:tr>
      <w:tr w:rsidR="00A62D11" w14:paraId="563BCAC8" w14:textId="77777777" w:rsidTr="00245F37">
        <w:trPr>
          <w:trHeight w:val="752"/>
        </w:trPr>
        <w:tc>
          <w:tcPr>
            <w:tcW w:w="6850" w:type="dxa"/>
            <w:shd w:val="clear" w:color="auto" w:fill="auto"/>
          </w:tcPr>
          <w:p w14:paraId="4F517287" w14:textId="77777777" w:rsidR="00A62D11" w:rsidRDefault="00A62D11" w:rsidP="00245F37">
            <w:r>
              <w:t xml:space="preserve">Субвенции на осуществление полномочий по первичному воинскому учету на местах, где отсутствуют военные комиссариаты 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2A38541" w14:textId="77777777" w:rsidR="00A62D11" w:rsidRPr="00D25C3F" w:rsidRDefault="00A62D11" w:rsidP="00245F37">
            <w:pPr>
              <w:rPr>
                <w:b/>
                <w:bCs/>
                <w:sz w:val="28"/>
                <w:szCs w:val="28"/>
              </w:rPr>
            </w:pPr>
            <w:r w:rsidRPr="00D25C3F">
              <w:rPr>
                <w:b/>
                <w:bCs/>
                <w:sz w:val="28"/>
                <w:szCs w:val="28"/>
              </w:rPr>
              <w:t>310,500</w:t>
            </w:r>
          </w:p>
        </w:tc>
      </w:tr>
    </w:tbl>
    <w:p w14:paraId="4EDF2F07" w14:textId="77777777" w:rsidR="00A62D11" w:rsidRDefault="00A62D11" w:rsidP="00A62D11">
      <w:pPr>
        <w:jc w:val="center"/>
        <w:rPr>
          <w:b/>
          <w:bCs/>
          <w:sz w:val="28"/>
        </w:rPr>
      </w:pPr>
    </w:p>
    <w:p w14:paraId="631BFE40" w14:textId="77777777" w:rsidR="00A62D11" w:rsidRPr="005C654A" w:rsidRDefault="00A62D11" w:rsidP="00A62D11">
      <w:pPr>
        <w:rPr>
          <w:sz w:val="28"/>
          <w:szCs w:val="28"/>
        </w:rPr>
      </w:pPr>
      <w:r>
        <w:rPr>
          <w:b/>
          <w:bCs/>
          <w:sz w:val="28"/>
        </w:rPr>
        <w:t xml:space="preserve">       </w:t>
      </w:r>
      <w:r w:rsidRPr="005C654A">
        <w:rPr>
          <w:b/>
          <w:sz w:val="28"/>
          <w:szCs w:val="28"/>
          <w:u w:val="single"/>
        </w:rPr>
        <w:t xml:space="preserve">Общая сумма доходов на </w:t>
      </w:r>
      <w:r>
        <w:rPr>
          <w:b/>
          <w:sz w:val="28"/>
          <w:szCs w:val="28"/>
          <w:u w:val="single"/>
        </w:rPr>
        <w:t>2024</w:t>
      </w:r>
      <w:r w:rsidRPr="005C654A">
        <w:rPr>
          <w:b/>
          <w:sz w:val="28"/>
          <w:szCs w:val="28"/>
          <w:u w:val="single"/>
        </w:rPr>
        <w:t xml:space="preserve"> год</w:t>
      </w:r>
      <w:r>
        <w:rPr>
          <w:b/>
          <w:sz w:val="28"/>
          <w:szCs w:val="28"/>
          <w:u w:val="single"/>
        </w:rPr>
        <w:t xml:space="preserve"> и плановый период 2025 и 2026 годов</w:t>
      </w:r>
      <w:r w:rsidRPr="005C654A">
        <w:rPr>
          <w:b/>
          <w:sz w:val="28"/>
          <w:szCs w:val="28"/>
          <w:u w:val="single"/>
        </w:rPr>
        <w:t xml:space="preserve"> составляет  </w:t>
      </w:r>
      <w:r>
        <w:rPr>
          <w:b/>
          <w:sz w:val="28"/>
          <w:szCs w:val="28"/>
          <w:u w:val="single"/>
        </w:rPr>
        <w:t>30816,201</w:t>
      </w:r>
      <w:r w:rsidRPr="005C654A">
        <w:rPr>
          <w:b/>
          <w:sz w:val="28"/>
          <w:szCs w:val="28"/>
          <w:u w:val="single"/>
        </w:rPr>
        <w:t xml:space="preserve"> тыс. рублей.</w:t>
      </w:r>
    </w:p>
    <w:p w14:paraId="43F5CDDE" w14:textId="77777777" w:rsidR="00A62D11" w:rsidRDefault="00A62D11" w:rsidP="00A62D11">
      <w:pPr>
        <w:jc w:val="center"/>
        <w:rPr>
          <w:b/>
        </w:rPr>
      </w:pPr>
    </w:p>
    <w:p w14:paraId="47E797B6" w14:textId="77777777" w:rsidR="00A62D11" w:rsidRDefault="00A62D11" w:rsidP="00A62D11">
      <w:pPr>
        <w:jc w:val="center"/>
        <w:rPr>
          <w:b/>
          <w:sz w:val="28"/>
          <w:szCs w:val="28"/>
        </w:rPr>
      </w:pPr>
      <w:r w:rsidRPr="005C0700">
        <w:rPr>
          <w:b/>
          <w:sz w:val="28"/>
          <w:szCs w:val="28"/>
        </w:rPr>
        <w:t xml:space="preserve">Расходы </w:t>
      </w:r>
      <w:r w:rsidRPr="008945EF">
        <w:rPr>
          <w:b/>
          <w:sz w:val="28"/>
          <w:szCs w:val="28"/>
        </w:rPr>
        <w:t>бюджета МО ГП «пос. Дубки»</w:t>
      </w:r>
    </w:p>
    <w:p w14:paraId="1AB407B2" w14:textId="77777777" w:rsidR="00A62D11" w:rsidRDefault="00A62D11" w:rsidP="00A62D11">
      <w:pPr>
        <w:jc w:val="center"/>
      </w:pPr>
    </w:p>
    <w:p w14:paraId="079804B2" w14:textId="77777777" w:rsidR="00A62D11" w:rsidRPr="0031644B" w:rsidRDefault="00A62D11" w:rsidP="00A62D11">
      <w:pPr>
        <w:pStyle w:val="11"/>
        <w:spacing w:line="238" w:lineRule="auto"/>
        <w:ind w:firstLine="720"/>
        <w:jc w:val="both"/>
        <w:rPr>
          <w:snapToGrid/>
          <w:sz w:val="22"/>
          <w:szCs w:val="22"/>
        </w:rPr>
      </w:pPr>
      <w:r w:rsidRPr="0031644B">
        <w:rPr>
          <w:snapToGrid/>
          <w:sz w:val="22"/>
          <w:szCs w:val="22"/>
        </w:rPr>
        <w:t xml:space="preserve">Расходы бюджета </w:t>
      </w:r>
      <w:r w:rsidRPr="0031644B">
        <w:rPr>
          <w:sz w:val="22"/>
          <w:szCs w:val="22"/>
        </w:rPr>
        <w:t xml:space="preserve">МО ГП «пос. Дубки» </w:t>
      </w:r>
      <w:r w:rsidRPr="0031644B">
        <w:rPr>
          <w:snapToGrid/>
          <w:sz w:val="22"/>
          <w:szCs w:val="22"/>
        </w:rPr>
        <w:t>на 2024 год и плановый период 2025 и 2026 годы рассчитывались в соответствии с действующим законодательством Российской Федерации, Республики Дагестан с учетом разграничения расходных полномочий.</w:t>
      </w:r>
    </w:p>
    <w:p w14:paraId="6DF8C9A6" w14:textId="77777777" w:rsidR="00A62D11" w:rsidRPr="0031644B" w:rsidRDefault="00A62D11" w:rsidP="00A62D11">
      <w:pPr>
        <w:pStyle w:val="11"/>
        <w:spacing w:line="238" w:lineRule="auto"/>
        <w:ind w:firstLine="720"/>
        <w:jc w:val="both"/>
        <w:rPr>
          <w:sz w:val="22"/>
          <w:szCs w:val="22"/>
        </w:rPr>
      </w:pPr>
      <w:r w:rsidRPr="0031644B">
        <w:rPr>
          <w:snapToGrid/>
          <w:sz w:val="22"/>
          <w:szCs w:val="22"/>
        </w:rPr>
        <w:t xml:space="preserve">Общий объем расходов бюджета </w:t>
      </w:r>
      <w:r w:rsidRPr="0031644B">
        <w:rPr>
          <w:sz w:val="22"/>
          <w:szCs w:val="22"/>
        </w:rPr>
        <w:t xml:space="preserve">МО ГП «пос. Дубки» </w:t>
      </w:r>
      <w:r w:rsidRPr="0031644B">
        <w:rPr>
          <w:snapToGrid/>
          <w:sz w:val="22"/>
          <w:szCs w:val="22"/>
        </w:rPr>
        <w:t xml:space="preserve">составляет </w:t>
      </w:r>
      <w:r w:rsidRPr="0031644B">
        <w:rPr>
          <w:bCs/>
          <w:sz w:val="22"/>
          <w:szCs w:val="22"/>
        </w:rPr>
        <w:t>30816,201</w:t>
      </w:r>
      <w:r w:rsidRPr="0031644B">
        <w:rPr>
          <w:sz w:val="22"/>
          <w:szCs w:val="22"/>
        </w:rPr>
        <w:t xml:space="preserve"> тыс. рублей. </w:t>
      </w:r>
    </w:p>
    <w:p w14:paraId="7C5CCCDA" w14:textId="77777777" w:rsidR="00A62D11" w:rsidRPr="0031644B" w:rsidRDefault="00A62D11" w:rsidP="00A62D11">
      <w:pPr>
        <w:shd w:val="clear" w:color="auto" w:fill="FFFFFF"/>
        <w:ind w:firstLine="720"/>
        <w:jc w:val="both"/>
        <w:rPr>
          <w:sz w:val="22"/>
          <w:szCs w:val="22"/>
        </w:rPr>
      </w:pPr>
      <w:r w:rsidRPr="0031644B">
        <w:rPr>
          <w:color w:val="000000"/>
          <w:sz w:val="22"/>
          <w:szCs w:val="22"/>
        </w:rPr>
        <w:t>К числу приоритетных задач на стадии формирования бюджета поселения на 2024 год и плановый период 2025 и 2026 годы были отнесены:</w:t>
      </w:r>
    </w:p>
    <w:p w14:paraId="0F2BC89A" w14:textId="77777777" w:rsidR="00A62D11" w:rsidRPr="0031644B" w:rsidRDefault="00A62D11" w:rsidP="00A62D11">
      <w:pPr>
        <w:shd w:val="clear" w:color="auto" w:fill="FFFFFF"/>
        <w:ind w:firstLine="720"/>
        <w:jc w:val="both"/>
        <w:rPr>
          <w:sz w:val="22"/>
          <w:szCs w:val="22"/>
        </w:rPr>
      </w:pPr>
      <w:r w:rsidRPr="0031644B">
        <w:rPr>
          <w:color w:val="000000"/>
          <w:sz w:val="22"/>
          <w:szCs w:val="22"/>
        </w:rPr>
        <w:t>В социальной сфере - повышение доходов работников бюджетной сферы, работающих и проживающих в поселке и др.;</w:t>
      </w:r>
    </w:p>
    <w:p w14:paraId="1DBB63BC" w14:textId="77777777" w:rsidR="00A62D11" w:rsidRPr="0031644B" w:rsidRDefault="00A62D11" w:rsidP="00A62D11">
      <w:pPr>
        <w:shd w:val="clear" w:color="auto" w:fill="FFFFFF"/>
        <w:ind w:firstLine="720"/>
        <w:jc w:val="both"/>
        <w:rPr>
          <w:sz w:val="22"/>
          <w:szCs w:val="22"/>
        </w:rPr>
      </w:pPr>
      <w:r w:rsidRPr="0031644B">
        <w:rPr>
          <w:color w:val="000000"/>
          <w:sz w:val="22"/>
          <w:szCs w:val="22"/>
        </w:rPr>
        <w:t>В сфере ЖКХ – водоснабжение, водоотведение; уличное освещение поселения и благоустройство территории.</w:t>
      </w:r>
    </w:p>
    <w:p w14:paraId="38EDE815" w14:textId="77777777" w:rsidR="00A62D11" w:rsidRPr="0031644B" w:rsidRDefault="00A62D11" w:rsidP="00A62D11">
      <w:pPr>
        <w:pStyle w:val="210"/>
        <w:shd w:val="clear" w:color="auto" w:fill="auto"/>
        <w:spacing w:before="0"/>
        <w:ind w:right="160" w:firstLine="420"/>
        <w:rPr>
          <w:rFonts w:ascii="Times New Roman" w:hAnsi="Times New Roman" w:cs="Times New Roman"/>
          <w:sz w:val="22"/>
          <w:szCs w:val="22"/>
        </w:rPr>
      </w:pPr>
      <w:r w:rsidRPr="0031644B">
        <w:rPr>
          <w:rStyle w:val="21"/>
          <w:rFonts w:ascii="Times New Roman" w:hAnsi="Times New Roman" w:cs="Times New Roman"/>
          <w:color w:val="000000"/>
          <w:sz w:val="22"/>
          <w:szCs w:val="22"/>
        </w:rPr>
        <w:t>Базовые объемы бюджетных ассигнований на 2024 год и плановый период 2025 и 2026 годы предусматривают:</w:t>
      </w:r>
    </w:p>
    <w:p w14:paraId="19ED3DBB" w14:textId="77777777" w:rsidR="00A62D11" w:rsidRPr="0031644B" w:rsidRDefault="00A62D11" w:rsidP="00A62D11">
      <w:pPr>
        <w:ind w:firstLine="420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- осуществление расходов по заработной плате в финансовом году в полном объеме;</w:t>
      </w:r>
    </w:p>
    <w:p w14:paraId="3D65E914" w14:textId="77777777" w:rsidR="00A62D11" w:rsidRPr="0031644B" w:rsidRDefault="00A62D11" w:rsidP="00A62D11">
      <w:pPr>
        <w:ind w:firstLine="420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- повышения минимального размера оплаты труда с 1 января 2024 года до 19242 рублей в месяц, доведение до нормы заработной платы работникам муниципальной службы, а также поэтапное повышение заработной платы работников культуры по Указу Президента Российской Федерации от 7 мая 2012 года до 29554,90 рубля в месяц.</w:t>
      </w:r>
    </w:p>
    <w:p w14:paraId="09AB7C4F" w14:textId="77777777" w:rsidR="00A62D11" w:rsidRPr="0031644B" w:rsidRDefault="00A62D11" w:rsidP="00A62D11">
      <w:pPr>
        <w:ind w:firstLine="420"/>
        <w:jc w:val="both"/>
        <w:rPr>
          <w:sz w:val="22"/>
          <w:szCs w:val="22"/>
        </w:rPr>
      </w:pPr>
      <w:r w:rsidRPr="0031644B">
        <w:rPr>
          <w:sz w:val="22"/>
          <w:szCs w:val="22"/>
        </w:rPr>
        <w:t xml:space="preserve">Коммунальные услуги учитывались согласно прогнозным лимитам и увеличения тарифов потребления </w:t>
      </w:r>
      <w:proofErr w:type="spellStart"/>
      <w:r w:rsidRPr="0031644B">
        <w:rPr>
          <w:sz w:val="22"/>
          <w:szCs w:val="22"/>
        </w:rPr>
        <w:t>топливно</w:t>
      </w:r>
      <w:proofErr w:type="spellEnd"/>
      <w:r w:rsidRPr="0031644B">
        <w:rPr>
          <w:sz w:val="22"/>
          <w:szCs w:val="22"/>
        </w:rPr>
        <w:t>– энергетических ресурсов и услуг связи учреждений и организаций, финансируемых из местного бюджета на 2024 год и плановый период 2025 и 2026 годы.</w:t>
      </w:r>
    </w:p>
    <w:p w14:paraId="12CCA696" w14:textId="77777777" w:rsidR="00A62D11" w:rsidRPr="0031644B" w:rsidRDefault="00A62D11" w:rsidP="00A62D11">
      <w:pPr>
        <w:shd w:val="clear" w:color="auto" w:fill="FFFFFF"/>
        <w:ind w:firstLine="720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Материальные затраты определены</w:t>
      </w:r>
      <w:r w:rsidRPr="0031644B">
        <w:rPr>
          <w:color w:val="000000"/>
          <w:sz w:val="22"/>
          <w:szCs w:val="22"/>
        </w:rPr>
        <w:t xml:space="preserve"> исходя из финансовых возможностей бюджета</w:t>
      </w:r>
      <w:r w:rsidRPr="0031644B">
        <w:rPr>
          <w:sz w:val="22"/>
          <w:szCs w:val="22"/>
        </w:rPr>
        <w:t xml:space="preserve"> поселения. </w:t>
      </w:r>
    </w:p>
    <w:p w14:paraId="501F91B2" w14:textId="77777777" w:rsidR="00A62D11" w:rsidRDefault="00A62D11" w:rsidP="00A62D11">
      <w:pPr>
        <w:pStyle w:val="11"/>
        <w:spacing w:line="238" w:lineRule="auto"/>
        <w:jc w:val="both"/>
        <w:rPr>
          <w:b/>
          <w:sz w:val="24"/>
          <w:szCs w:val="24"/>
        </w:rPr>
      </w:pPr>
    </w:p>
    <w:p w14:paraId="66254542" w14:textId="77777777" w:rsidR="00A62D11" w:rsidRDefault="00A62D11" w:rsidP="00A62D11">
      <w:pPr>
        <w:pStyle w:val="11"/>
        <w:spacing w:line="238" w:lineRule="auto"/>
        <w:jc w:val="center"/>
        <w:rPr>
          <w:b/>
          <w:sz w:val="24"/>
          <w:szCs w:val="24"/>
        </w:rPr>
      </w:pPr>
    </w:p>
    <w:p w14:paraId="3EDEEEE3" w14:textId="77777777" w:rsidR="00A62D11" w:rsidRPr="00A52DCA" w:rsidRDefault="00A62D11" w:rsidP="00A62D11">
      <w:pPr>
        <w:pStyle w:val="11"/>
        <w:spacing w:line="238" w:lineRule="auto"/>
        <w:jc w:val="center"/>
        <w:rPr>
          <w:b/>
          <w:sz w:val="24"/>
          <w:szCs w:val="24"/>
        </w:rPr>
      </w:pPr>
      <w:r w:rsidRPr="00A52DCA">
        <w:rPr>
          <w:b/>
          <w:sz w:val="24"/>
          <w:szCs w:val="24"/>
        </w:rPr>
        <w:t xml:space="preserve">Структура расходов бюджета муниципального образования </w:t>
      </w:r>
      <w:r>
        <w:rPr>
          <w:b/>
          <w:sz w:val="24"/>
          <w:szCs w:val="24"/>
        </w:rPr>
        <w:t xml:space="preserve">«пос. Дубки» </w:t>
      </w:r>
      <w:r w:rsidRPr="00BE6BA5">
        <w:rPr>
          <w:b/>
          <w:sz w:val="24"/>
          <w:szCs w:val="24"/>
        </w:rPr>
        <w:t>на 2024 год и плановый период 2025 и 2026 годы</w:t>
      </w:r>
    </w:p>
    <w:p w14:paraId="097F4240" w14:textId="77777777" w:rsidR="00A62D11" w:rsidRDefault="00A62D11" w:rsidP="00A62D11">
      <w:pPr>
        <w:pStyle w:val="11"/>
        <w:tabs>
          <w:tab w:val="left" w:pos="7500"/>
        </w:tabs>
        <w:spacing w:line="238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(тыс. руб.)</w:t>
      </w:r>
    </w:p>
    <w:tbl>
      <w:tblPr>
        <w:tblW w:w="11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0"/>
        <w:gridCol w:w="1400"/>
        <w:gridCol w:w="1440"/>
        <w:gridCol w:w="1440"/>
        <w:gridCol w:w="1440"/>
        <w:gridCol w:w="1440"/>
      </w:tblGrid>
      <w:tr w:rsidR="00A62D11" w14:paraId="67A45F56" w14:textId="77777777" w:rsidTr="00245F37">
        <w:trPr>
          <w:trHeight w:val="894"/>
          <w:jc w:val="center"/>
        </w:trPr>
        <w:tc>
          <w:tcPr>
            <w:tcW w:w="3980" w:type="dxa"/>
            <w:shd w:val="clear" w:color="auto" w:fill="auto"/>
            <w:noWrap/>
            <w:vAlign w:val="center"/>
          </w:tcPr>
          <w:p w14:paraId="721D452C" w14:textId="77777777" w:rsidR="00A62D11" w:rsidRDefault="00A62D11" w:rsidP="00245F37">
            <w:pPr>
              <w:ind w:left="-3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раздела </w:t>
            </w:r>
          </w:p>
        </w:tc>
        <w:tc>
          <w:tcPr>
            <w:tcW w:w="1400" w:type="dxa"/>
            <w:shd w:val="clear" w:color="auto" w:fill="auto"/>
            <w:vAlign w:val="center"/>
          </w:tcPr>
          <w:p w14:paraId="67F3A477" w14:textId="77777777" w:rsidR="00A62D11" w:rsidRDefault="00A62D11" w:rsidP="00245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2023 год  (</w:t>
            </w:r>
            <w:proofErr w:type="spellStart"/>
            <w:r>
              <w:rPr>
                <w:b/>
                <w:bCs/>
              </w:rPr>
              <w:t>уточн</w:t>
            </w:r>
            <w:proofErr w:type="spellEnd"/>
            <w:r>
              <w:rPr>
                <w:b/>
                <w:bCs/>
              </w:rPr>
              <w:t>. Бюджет)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F95043" w14:textId="77777777" w:rsidR="00A62D11" w:rsidRDefault="00A62D11" w:rsidP="00245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  (проект бюджета)</w:t>
            </w:r>
          </w:p>
        </w:tc>
        <w:tc>
          <w:tcPr>
            <w:tcW w:w="1440" w:type="dxa"/>
          </w:tcPr>
          <w:p w14:paraId="5F88C473" w14:textId="77777777" w:rsidR="00A62D11" w:rsidRDefault="00A62D11" w:rsidP="00245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% к </w:t>
            </w:r>
            <w:proofErr w:type="spellStart"/>
            <w:r>
              <w:rPr>
                <w:b/>
                <w:bCs/>
              </w:rPr>
              <w:t>предыд</w:t>
            </w:r>
            <w:proofErr w:type="spellEnd"/>
            <w:r>
              <w:rPr>
                <w:b/>
                <w:bCs/>
              </w:rPr>
              <w:t>. году</w:t>
            </w:r>
          </w:p>
        </w:tc>
        <w:tc>
          <w:tcPr>
            <w:tcW w:w="1440" w:type="dxa"/>
          </w:tcPr>
          <w:p w14:paraId="1CE54CC4" w14:textId="77777777" w:rsidR="00A62D11" w:rsidRDefault="00A62D11" w:rsidP="00245F37">
            <w:pPr>
              <w:jc w:val="center"/>
              <w:rPr>
                <w:b/>
                <w:bCs/>
              </w:rPr>
            </w:pPr>
            <w:r w:rsidRPr="00BE6BA5">
              <w:rPr>
                <w:b/>
                <w:bCs/>
              </w:rPr>
              <w:t>202</w:t>
            </w:r>
            <w:r>
              <w:rPr>
                <w:b/>
                <w:bCs/>
              </w:rPr>
              <w:t>5</w:t>
            </w:r>
            <w:r w:rsidRPr="00BE6BA5">
              <w:rPr>
                <w:b/>
                <w:bCs/>
              </w:rPr>
              <w:t xml:space="preserve"> год  (проект бюджета</w:t>
            </w:r>
          </w:p>
        </w:tc>
        <w:tc>
          <w:tcPr>
            <w:tcW w:w="1440" w:type="dxa"/>
          </w:tcPr>
          <w:p w14:paraId="23BEBEA4" w14:textId="77777777" w:rsidR="00A62D11" w:rsidRDefault="00A62D11" w:rsidP="00245F37">
            <w:pPr>
              <w:jc w:val="center"/>
              <w:rPr>
                <w:b/>
                <w:bCs/>
              </w:rPr>
            </w:pPr>
            <w:r w:rsidRPr="00BE6BA5">
              <w:rPr>
                <w:b/>
                <w:bCs/>
              </w:rPr>
              <w:t>202</w:t>
            </w:r>
            <w:r>
              <w:rPr>
                <w:b/>
                <w:bCs/>
              </w:rPr>
              <w:t>6</w:t>
            </w:r>
            <w:r w:rsidRPr="00BE6BA5">
              <w:rPr>
                <w:b/>
                <w:bCs/>
              </w:rPr>
              <w:t xml:space="preserve"> год  (проект бюджета</w:t>
            </w:r>
          </w:p>
        </w:tc>
      </w:tr>
      <w:tr w:rsidR="00A62D11" w14:paraId="5E22A2CA" w14:textId="77777777" w:rsidTr="00245F37">
        <w:trPr>
          <w:trHeight w:val="315"/>
          <w:jc w:val="center"/>
        </w:trPr>
        <w:tc>
          <w:tcPr>
            <w:tcW w:w="3980" w:type="dxa"/>
            <w:shd w:val="clear" w:color="auto" w:fill="auto"/>
            <w:vAlign w:val="bottom"/>
          </w:tcPr>
          <w:p w14:paraId="27EA4434" w14:textId="77777777" w:rsidR="00A62D11" w:rsidRDefault="00A62D11" w:rsidP="00245F37">
            <w:pPr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61475030" w14:textId="77777777" w:rsidR="00A62D11" w:rsidRDefault="00A62D11" w:rsidP="00245F37">
            <w:pPr>
              <w:jc w:val="center"/>
            </w:pPr>
            <w:r>
              <w:t>7827,299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DC1E5A" w14:textId="77777777" w:rsidR="00A62D11" w:rsidRDefault="00A62D11" w:rsidP="00245F37">
            <w:pPr>
              <w:jc w:val="center"/>
            </w:pPr>
            <w:r w:rsidRPr="00BE6BA5">
              <w:t>12950,238</w:t>
            </w:r>
          </w:p>
        </w:tc>
        <w:tc>
          <w:tcPr>
            <w:tcW w:w="1440" w:type="dxa"/>
            <w:vAlign w:val="bottom"/>
          </w:tcPr>
          <w:p w14:paraId="22851F2A" w14:textId="77777777" w:rsidR="00A62D11" w:rsidRDefault="00A62D11" w:rsidP="00245F37">
            <w:pPr>
              <w:jc w:val="center"/>
            </w:pPr>
            <w:r>
              <w:t>165 %</w:t>
            </w:r>
          </w:p>
        </w:tc>
        <w:tc>
          <w:tcPr>
            <w:tcW w:w="1440" w:type="dxa"/>
          </w:tcPr>
          <w:p w14:paraId="68095823" w14:textId="77777777" w:rsidR="00A62D11" w:rsidRDefault="00A62D11" w:rsidP="00245F37">
            <w:pPr>
              <w:jc w:val="center"/>
            </w:pPr>
            <w:r w:rsidRPr="00BE6BA5">
              <w:t>12950,238</w:t>
            </w:r>
          </w:p>
        </w:tc>
        <w:tc>
          <w:tcPr>
            <w:tcW w:w="1440" w:type="dxa"/>
          </w:tcPr>
          <w:p w14:paraId="4987144D" w14:textId="77777777" w:rsidR="00A62D11" w:rsidRDefault="00A62D11" w:rsidP="00245F37">
            <w:pPr>
              <w:jc w:val="center"/>
            </w:pPr>
            <w:r w:rsidRPr="00BE6BA5">
              <w:t>12950,238</w:t>
            </w:r>
          </w:p>
        </w:tc>
      </w:tr>
      <w:tr w:rsidR="00A62D11" w14:paraId="41456224" w14:textId="77777777" w:rsidTr="00245F37">
        <w:trPr>
          <w:trHeight w:val="315"/>
          <w:jc w:val="center"/>
        </w:trPr>
        <w:tc>
          <w:tcPr>
            <w:tcW w:w="3980" w:type="dxa"/>
            <w:shd w:val="clear" w:color="auto" w:fill="auto"/>
            <w:vAlign w:val="bottom"/>
          </w:tcPr>
          <w:p w14:paraId="71CC10E5" w14:textId="77777777" w:rsidR="00A62D11" w:rsidRDefault="00A62D11" w:rsidP="00245F37">
            <w:r>
              <w:t>Национальная оборона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CB12883" w14:textId="77777777" w:rsidR="00A62D11" w:rsidRDefault="00A62D11" w:rsidP="00245F37">
            <w:pPr>
              <w:jc w:val="center"/>
            </w:pPr>
            <w:r>
              <w:t>310,500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36C0539" w14:textId="77777777" w:rsidR="00A62D11" w:rsidRDefault="00A62D11" w:rsidP="00245F37">
            <w:pPr>
              <w:jc w:val="center"/>
            </w:pPr>
            <w:r w:rsidRPr="00BE6BA5">
              <w:t>358,431</w:t>
            </w:r>
          </w:p>
        </w:tc>
        <w:tc>
          <w:tcPr>
            <w:tcW w:w="1440" w:type="dxa"/>
            <w:vAlign w:val="bottom"/>
          </w:tcPr>
          <w:p w14:paraId="12116188" w14:textId="77777777" w:rsidR="00A62D11" w:rsidRDefault="00A62D11" w:rsidP="00245F37">
            <w:pPr>
              <w:jc w:val="center"/>
            </w:pPr>
            <w:r>
              <w:t>115%</w:t>
            </w:r>
          </w:p>
        </w:tc>
        <w:tc>
          <w:tcPr>
            <w:tcW w:w="1440" w:type="dxa"/>
          </w:tcPr>
          <w:p w14:paraId="3FD761C4" w14:textId="77777777" w:rsidR="00A62D11" w:rsidRDefault="00A62D11" w:rsidP="00245F37">
            <w:pPr>
              <w:jc w:val="center"/>
            </w:pPr>
            <w:r w:rsidRPr="00BE6BA5">
              <w:t>358,431</w:t>
            </w:r>
          </w:p>
        </w:tc>
        <w:tc>
          <w:tcPr>
            <w:tcW w:w="1440" w:type="dxa"/>
          </w:tcPr>
          <w:p w14:paraId="44CE815B" w14:textId="77777777" w:rsidR="00A62D11" w:rsidRDefault="00A62D11" w:rsidP="00245F37">
            <w:pPr>
              <w:jc w:val="center"/>
            </w:pPr>
            <w:r w:rsidRPr="00BE6BA5">
              <w:t>358,431</w:t>
            </w:r>
          </w:p>
        </w:tc>
      </w:tr>
      <w:tr w:rsidR="00A62D11" w14:paraId="251AD4D1" w14:textId="77777777" w:rsidTr="00245F37">
        <w:trPr>
          <w:trHeight w:val="315"/>
          <w:jc w:val="center"/>
        </w:trPr>
        <w:tc>
          <w:tcPr>
            <w:tcW w:w="3980" w:type="dxa"/>
            <w:shd w:val="clear" w:color="auto" w:fill="auto"/>
            <w:vAlign w:val="bottom"/>
          </w:tcPr>
          <w:p w14:paraId="1DD2D001" w14:textId="77777777" w:rsidR="00A62D11" w:rsidRDefault="00A62D11" w:rsidP="00245F37">
            <w:r>
              <w:t>Национальная экономика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B82706F" w14:textId="77777777" w:rsidR="00A62D11" w:rsidRDefault="00A62D11" w:rsidP="00245F37">
            <w:pPr>
              <w:jc w:val="center"/>
            </w:pPr>
            <w:r>
              <w:t>1780,00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6202366" w14:textId="77777777" w:rsidR="00A62D11" w:rsidRDefault="00A62D11" w:rsidP="00245F37">
            <w:pPr>
              <w:jc w:val="center"/>
            </w:pPr>
            <w:r w:rsidRPr="00BE6BA5">
              <w:t>470,000</w:t>
            </w:r>
          </w:p>
        </w:tc>
        <w:tc>
          <w:tcPr>
            <w:tcW w:w="1440" w:type="dxa"/>
            <w:vAlign w:val="bottom"/>
          </w:tcPr>
          <w:p w14:paraId="69FAC80F" w14:textId="77777777" w:rsidR="00A62D11" w:rsidRDefault="00A62D11" w:rsidP="00245F37">
            <w:pPr>
              <w:jc w:val="center"/>
            </w:pPr>
            <w:r>
              <w:t>26%</w:t>
            </w:r>
          </w:p>
        </w:tc>
        <w:tc>
          <w:tcPr>
            <w:tcW w:w="1440" w:type="dxa"/>
          </w:tcPr>
          <w:p w14:paraId="54D9D6A4" w14:textId="77777777" w:rsidR="00A62D11" w:rsidRDefault="00A62D11" w:rsidP="00245F37">
            <w:pPr>
              <w:jc w:val="center"/>
            </w:pPr>
            <w:r w:rsidRPr="00BE6BA5">
              <w:t>470,000</w:t>
            </w:r>
          </w:p>
        </w:tc>
        <w:tc>
          <w:tcPr>
            <w:tcW w:w="1440" w:type="dxa"/>
          </w:tcPr>
          <w:p w14:paraId="440C40B2" w14:textId="77777777" w:rsidR="00A62D11" w:rsidRDefault="00A62D11" w:rsidP="00245F37">
            <w:pPr>
              <w:jc w:val="center"/>
            </w:pPr>
            <w:r w:rsidRPr="00BE6BA5">
              <w:t>470,000</w:t>
            </w:r>
          </w:p>
        </w:tc>
      </w:tr>
      <w:tr w:rsidR="00A62D11" w14:paraId="1296494E" w14:textId="77777777" w:rsidTr="00245F37">
        <w:trPr>
          <w:trHeight w:val="315"/>
          <w:jc w:val="center"/>
        </w:trPr>
        <w:tc>
          <w:tcPr>
            <w:tcW w:w="3980" w:type="dxa"/>
            <w:shd w:val="clear" w:color="auto" w:fill="auto"/>
            <w:vAlign w:val="bottom"/>
          </w:tcPr>
          <w:p w14:paraId="11631BD6" w14:textId="77777777" w:rsidR="00A62D11" w:rsidRDefault="00A62D11" w:rsidP="00245F37">
            <w:r>
              <w:t>Жилищно-коммунальное хозяйство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22FA647" w14:textId="77777777" w:rsidR="00A62D11" w:rsidRDefault="00A62D11" w:rsidP="00245F37">
            <w:pPr>
              <w:jc w:val="center"/>
            </w:pPr>
            <w:r>
              <w:t>16560,247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0ABADA" w14:textId="77777777" w:rsidR="00A62D11" w:rsidRDefault="00A62D11" w:rsidP="00245F37">
            <w:pPr>
              <w:jc w:val="center"/>
            </w:pPr>
            <w:r w:rsidRPr="00770A17">
              <w:t>14396,255</w:t>
            </w:r>
          </w:p>
        </w:tc>
        <w:tc>
          <w:tcPr>
            <w:tcW w:w="1440" w:type="dxa"/>
            <w:vAlign w:val="bottom"/>
          </w:tcPr>
          <w:p w14:paraId="4BAEF47E" w14:textId="77777777" w:rsidR="00A62D11" w:rsidRDefault="00A62D11" w:rsidP="00245F37">
            <w:pPr>
              <w:jc w:val="center"/>
            </w:pPr>
            <w:r>
              <w:t>86%</w:t>
            </w:r>
          </w:p>
        </w:tc>
        <w:tc>
          <w:tcPr>
            <w:tcW w:w="1440" w:type="dxa"/>
          </w:tcPr>
          <w:p w14:paraId="11E66190" w14:textId="77777777" w:rsidR="00A62D11" w:rsidRDefault="00A62D11" w:rsidP="00245F37">
            <w:pPr>
              <w:jc w:val="center"/>
            </w:pPr>
            <w:r w:rsidRPr="00770A17">
              <w:t>14396,255</w:t>
            </w:r>
          </w:p>
        </w:tc>
        <w:tc>
          <w:tcPr>
            <w:tcW w:w="1440" w:type="dxa"/>
          </w:tcPr>
          <w:p w14:paraId="4E399858" w14:textId="77777777" w:rsidR="00A62D11" w:rsidRDefault="00A62D11" w:rsidP="00245F37">
            <w:pPr>
              <w:jc w:val="center"/>
            </w:pPr>
            <w:r w:rsidRPr="00770A17">
              <w:t>14396,255</w:t>
            </w:r>
          </w:p>
        </w:tc>
      </w:tr>
      <w:tr w:rsidR="00A62D11" w14:paraId="1F3200C6" w14:textId="77777777" w:rsidTr="00245F37">
        <w:trPr>
          <w:trHeight w:val="315"/>
          <w:jc w:val="center"/>
        </w:trPr>
        <w:tc>
          <w:tcPr>
            <w:tcW w:w="3980" w:type="dxa"/>
            <w:shd w:val="clear" w:color="auto" w:fill="auto"/>
            <w:vAlign w:val="bottom"/>
          </w:tcPr>
          <w:p w14:paraId="2A86E6F1" w14:textId="77777777" w:rsidR="00A62D11" w:rsidRDefault="00A62D11" w:rsidP="00245F37">
            <w:r>
              <w:t>Культура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14566878" w14:textId="77777777" w:rsidR="00A62D11" w:rsidRDefault="00A62D11" w:rsidP="00245F37">
            <w:pPr>
              <w:jc w:val="center"/>
            </w:pPr>
            <w:r>
              <w:t>2548,08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F290EB" w14:textId="77777777" w:rsidR="00A62D11" w:rsidRDefault="00A62D11" w:rsidP="00245F37">
            <w:pPr>
              <w:jc w:val="center"/>
            </w:pPr>
            <w:r w:rsidRPr="00770A17">
              <w:t>2476,278</w:t>
            </w:r>
          </w:p>
        </w:tc>
        <w:tc>
          <w:tcPr>
            <w:tcW w:w="1440" w:type="dxa"/>
            <w:vAlign w:val="bottom"/>
          </w:tcPr>
          <w:p w14:paraId="61AE7297" w14:textId="77777777" w:rsidR="00A62D11" w:rsidRDefault="00A62D11" w:rsidP="00245F37">
            <w:pPr>
              <w:jc w:val="center"/>
            </w:pPr>
            <w:r>
              <w:t>97%</w:t>
            </w:r>
          </w:p>
        </w:tc>
        <w:tc>
          <w:tcPr>
            <w:tcW w:w="1440" w:type="dxa"/>
          </w:tcPr>
          <w:p w14:paraId="7C6F0848" w14:textId="77777777" w:rsidR="00A62D11" w:rsidRDefault="00A62D11" w:rsidP="00245F37">
            <w:pPr>
              <w:jc w:val="center"/>
            </w:pPr>
            <w:r w:rsidRPr="00770A17">
              <w:t>2476,278</w:t>
            </w:r>
          </w:p>
        </w:tc>
        <w:tc>
          <w:tcPr>
            <w:tcW w:w="1440" w:type="dxa"/>
          </w:tcPr>
          <w:p w14:paraId="4A9DB4E8" w14:textId="77777777" w:rsidR="00A62D11" w:rsidRDefault="00A62D11" w:rsidP="00245F37">
            <w:pPr>
              <w:jc w:val="center"/>
            </w:pPr>
            <w:r w:rsidRPr="00770A17">
              <w:t>2476,278</w:t>
            </w:r>
          </w:p>
        </w:tc>
      </w:tr>
      <w:tr w:rsidR="00A62D11" w14:paraId="05610C19" w14:textId="77777777" w:rsidTr="00245F37">
        <w:trPr>
          <w:trHeight w:val="315"/>
          <w:jc w:val="center"/>
        </w:trPr>
        <w:tc>
          <w:tcPr>
            <w:tcW w:w="3980" w:type="dxa"/>
            <w:shd w:val="clear" w:color="auto" w:fill="auto"/>
            <w:vAlign w:val="bottom"/>
          </w:tcPr>
          <w:p w14:paraId="5C547343" w14:textId="77777777" w:rsidR="00A62D11" w:rsidRDefault="00A62D11" w:rsidP="00245F37">
            <w:r>
              <w:t>Физкультура и спорт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2ED6A82F" w14:textId="77777777" w:rsidR="00A62D11" w:rsidRDefault="00A62D11" w:rsidP="00245F37">
            <w:pPr>
              <w:jc w:val="center"/>
            </w:pPr>
            <w:r>
              <w:t>150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FEDA8D" w14:textId="77777777" w:rsidR="00A62D11" w:rsidRDefault="00A62D11" w:rsidP="00245F37">
            <w:pPr>
              <w:jc w:val="center"/>
            </w:pPr>
            <w:r w:rsidRPr="00770A17">
              <w:t>165,000</w:t>
            </w:r>
          </w:p>
        </w:tc>
        <w:tc>
          <w:tcPr>
            <w:tcW w:w="1440" w:type="dxa"/>
            <w:vAlign w:val="bottom"/>
          </w:tcPr>
          <w:p w14:paraId="7B135E5C" w14:textId="77777777" w:rsidR="00A62D11" w:rsidRDefault="00A62D11" w:rsidP="00245F37">
            <w:pPr>
              <w:jc w:val="center"/>
            </w:pPr>
            <w:r>
              <w:t>110%</w:t>
            </w:r>
          </w:p>
        </w:tc>
        <w:tc>
          <w:tcPr>
            <w:tcW w:w="1440" w:type="dxa"/>
          </w:tcPr>
          <w:p w14:paraId="3117FB77" w14:textId="77777777" w:rsidR="00A62D11" w:rsidRDefault="00A62D11" w:rsidP="00245F37">
            <w:pPr>
              <w:jc w:val="center"/>
            </w:pPr>
            <w:r w:rsidRPr="00770A17">
              <w:t>165,000</w:t>
            </w:r>
          </w:p>
        </w:tc>
        <w:tc>
          <w:tcPr>
            <w:tcW w:w="1440" w:type="dxa"/>
          </w:tcPr>
          <w:p w14:paraId="0016CA71" w14:textId="77777777" w:rsidR="00A62D11" w:rsidRDefault="00A62D11" w:rsidP="00245F37">
            <w:pPr>
              <w:jc w:val="center"/>
            </w:pPr>
            <w:r w:rsidRPr="00770A17">
              <w:t>165,000</w:t>
            </w:r>
          </w:p>
        </w:tc>
      </w:tr>
      <w:tr w:rsidR="00A62D11" w14:paraId="4AC031F0" w14:textId="77777777" w:rsidTr="00245F37">
        <w:trPr>
          <w:trHeight w:val="315"/>
          <w:jc w:val="center"/>
        </w:trPr>
        <w:tc>
          <w:tcPr>
            <w:tcW w:w="3980" w:type="dxa"/>
            <w:shd w:val="clear" w:color="auto" w:fill="auto"/>
            <w:noWrap/>
            <w:vAlign w:val="bottom"/>
          </w:tcPr>
          <w:p w14:paraId="7719D3A7" w14:textId="77777777" w:rsidR="00A62D11" w:rsidRDefault="00A62D11" w:rsidP="00245F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400" w:type="dxa"/>
            <w:shd w:val="clear" w:color="auto" w:fill="auto"/>
            <w:noWrap/>
            <w:vAlign w:val="bottom"/>
          </w:tcPr>
          <w:p w14:paraId="34D99A7C" w14:textId="77777777" w:rsidR="00A62D11" w:rsidRDefault="00A62D11" w:rsidP="00245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29189,951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B084F35" w14:textId="77777777" w:rsidR="00A62D11" w:rsidRDefault="00A62D11" w:rsidP="00245F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30816,201</w:t>
            </w:r>
          </w:p>
        </w:tc>
        <w:tc>
          <w:tcPr>
            <w:tcW w:w="1440" w:type="dxa"/>
            <w:vAlign w:val="bottom"/>
          </w:tcPr>
          <w:p w14:paraId="28D354A9" w14:textId="77777777" w:rsidR="00A62D11" w:rsidRDefault="00A62D11" w:rsidP="00245F37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14:paraId="4E6397E8" w14:textId="77777777" w:rsidR="00A62D11" w:rsidRDefault="00A62D11" w:rsidP="00245F37">
            <w:pPr>
              <w:jc w:val="center"/>
              <w:rPr>
                <w:b/>
                <w:bCs/>
              </w:rPr>
            </w:pPr>
            <w:r w:rsidRPr="00770A17">
              <w:rPr>
                <w:b/>
                <w:bCs/>
              </w:rPr>
              <w:t>30816,201</w:t>
            </w:r>
          </w:p>
        </w:tc>
        <w:tc>
          <w:tcPr>
            <w:tcW w:w="1440" w:type="dxa"/>
          </w:tcPr>
          <w:p w14:paraId="5DC7882E" w14:textId="77777777" w:rsidR="00A62D11" w:rsidRDefault="00A62D11" w:rsidP="00245F37">
            <w:pPr>
              <w:jc w:val="center"/>
              <w:rPr>
                <w:b/>
                <w:bCs/>
              </w:rPr>
            </w:pPr>
            <w:r w:rsidRPr="00770A17">
              <w:rPr>
                <w:b/>
                <w:bCs/>
              </w:rPr>
              <w:t>30816,201</w:t>
            </w:r>
          </w:p>
        </w:tc>
      </w:tr>
    </w:tbl>
    <w:p w14:paraId="4A48AD3D" w14:textId="77777777" w:rsidR="00A62D11" w:rsidRPr="007C32C6" w:rsidRDefault="00A62D11" w:rsidP="00A62D11">
      <w:pPr>
        <w:pStyle w:val="1"/>
        <w:jc w:val="both"/>
        <w:rPr>
          <w:b w:val="0"/>
          <w:bCs w:val="0"/>
          <w:iCs/>
        </w:rPr>
      </w:pPr>
    </w:p>
    <w:p w14:paraId="612AC9F6" w14:textId="77777777" w:rsidR="00A62D11" w:rsidRDefault="00A62D11" w:rsidP="00A62D11">
      <w:pPr>
        <w:pStyle w:val="1"/>
        <w:jc w:val="both"/>
        <w:rPr>
          <w:bCs w:val="0"/>
          <w:i/>
          <w:iCs/>
        </w:rPr>
      </w:pPr>
    </w:p>
    <w:p w14:paraId="4192C32D" w14:textId="77777777" w:rsidR="00A62D11" w:rsidRPr="007C32C6" w:rsidRDefault="00A62D11" w:rsidP="00A62D11">
      <w:pPr>
        <w:pStyle w:val="1"/>
        <w:ind w:firstLine="708"/>
        <w:jc w:val="both"/>
        <w:rPr>
          <w:bCs w:val="0"/>
          <w:i/>
          <w:iCs/>
        </w:rPr>
      </w:pPr>
      <w:r w:rsidRPr="007C32C6">
        <w:rPr>
          <w:bCs w:val="0"/>
          <w:i/>
          <w:iCs/>
        </w:rPr>
        <w:t>Раздел 01– «Общегосударственные вопросы»</w:t>
      </w:r>
      <w:r>
        <w:rPr>
          <w:bCs w:val="0"/>
          <w:i/>
          <w:iCs/>
        </w:rPr>
        <w:t>(02+03+04+выборы+Рез.фонд+ХЭС)</w:t>
      </w:r>
    </w:p>
    <w:p w14:paraId="365662E6" w14:textId="77777777" w:rsidR="00A62D11" w:rsidRPr="007C32C6" w:rsidRDefault="00A62D11" w:rsidP="00A62D11">
      <w:pPr>
        <w:jc w:val="both"/>
      </w:pPr>
    </w:p>
    <w:p w14:paraId="2B1CEB52" w14:textId="77777777" w:rsidR="00A62D11" w:rsidRPr="0031644B" w:rsidRDefault="00A62D11" w:rsidP="00A62D11">
      <w:pPr>
        <w:ind w:firstLine="720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В разделе отражены расходы на функционирование главы местного самоуправления, функционирование законодательных органов местного самоуправления, функционирование местной администрации, обеспечение и проведение выборов, выполнение других обязательств, связанных с управлением.</w:t>
      </w:r>
    </w:p>
    <w:p w14:paraId="0F7C737F" w14:textId="77777777" w:rsidR="00A62D11" w:rsidRPr="0031644B" w:rsidRDefault="00A62D11" w:rsidP="00A62D11">
      <w:pPr>
        <w:jc w:val="both"/>
        <w:rPr>
          <w:sz w:val="22"/>
          <w:szCs w:val="22"/>
        </w:rPr>
      </w:pPr>
      <w:r w:rsidRPr="0031644B">
        <w:rPr>
          <w:sz w:val="22"/>
          <w:szCs w:val="22"/>
        </w:rPr>
        <w:tab/>
        <w:t xml:space="preserve">Общий объем расходов по разделу 01 «Общегосударственные вопросы» составляет – 12950,238 </w:t>
      </w:r>
      <w:proofErr w:type="spellStart"/>
      <w:r w:rsidRPr="0031644B">
        <w:rPr>
          <w:sz w:val="22"/>
          <w:szCs w:val="22"/>
        </w:rPr>
        <w:t>т.р</w:t>
      </w:r>
      <w:proofErr w:type="spellEnd"/>
      <w:r w:rsidRPr="0031644B">
        <w:rPr>
          <w:sz w:val="22"/>
          <w:szCs w:val="22"/>
        </w:rPr>
        <w:t>.</w:t>
      </w:r>
    </w:p>
    <w:p w14:paraId="34678649" w14:textId="77777777" w:rsidR="00A62D11" w:rsidRPr="0031644B" w:rsidRDefault="00A62D11" w:rsidP="00A62D11">
      <w:pPr>
        <w:jc w:val="both"/>
        <w:rPr>
          <w:sz w:val="22"/>
          <w:szCs w:val="22"/>
        </w:rPr>
      </w:pPr>
      <w:r w:rsidRPr="0031644B">
        <w:rPr>
          <w:sz w:val="22"/>
          <w:szCs w:val="22"/>
        </w:rPr>
        <w:t>Из них:</w:t>
      </w:r>
    </w:p>
    <w:p w14:paraId="02976C60" w14:textId="77777777" w:rsidR="00A62D11" w:rsidRPr="0031644B" w:rsidRDefault="00A62D11" w:rsidP="00A62D11">
      <w:pPr>
        <w:ind w:firstLine="708"/>
        <w:jc w:val="both"/>
        <w:rPr>
          <w:sz w:val="22"/>
          <w:szCs w:val="22"/>
        </w:rPr>
      </w:pPr>
      <w:r w:rsidRPr="0031644B">
        <w:rPr>
          <w:sz w:val="22"/>
          <w:szCs w:val="22"/>
        </w:rPr>
        <w:t xml:space="preserve">- по подразделу 02 «Функционирование высшего должностного лица органа местного   </w:t>
      </w:r>
    </w:p>
    <w:p w14:paraId="062547CA" w14:textId="77777777" w:rsidR="00A62D11" w:rsidRPr="0031644B" w:rsidRDefault="00A62D11" w:rsidP="00A62D11">
      <w:pPr>
        <w:ind w:firstLine="851"/>
        <w:jc w:val="both"/>
        <w:rPr>
          <w:sz w:val="22"/>
          <w:szCs w:val="22"/>
        </w:rPr>
      </w:pPr>
      <w:r w:rsidRPr="0031644B">
        <w:rPr>
          <w:sz w:val="22"/>
          <w:szCs w:val="22"/>
        </w:rPr>
        <w:t xml:space="preserve">самоуправления» - 1097,247 тыс. рублей с учетом увеличения ФОТ на 5,5% </w:t>
      </w:r>
      <w:bookmarkStart w:id="3" w:name="_Hlk150786452"/>
      <w:r w:rsidRPr="0031644B">
        <w:rPr>
          <w:sz w:val="22"/>
          <w:szCs w:val="22"/>
        </w:rPr>
        <w:t>с 01.10.23г и размеров оклада, согласно постановлению правительства РФ от 16.08.2023г. № 1345</w:t>
      </w:r>
      <w:bookmarkEnd w:id="3"/>
      <w:r w:rsidRPr="0031644B">
        <w:rPr>
          <w:sz w:val="22"/>
          <w:szCs w:val="22"/>
        </w:rPr>
        <w:t xml:space="preserve">( ЕНП+02%-331,368); </w:t>
      </w:r>
    </w:p>
    <w:p w14:paraId="5F3FCA9A" w14:textId="77777777" w:rsidR="00A62D11" w:rsidRPr="0031644B" w:rsidRDefault="00A62D11" w:rsidP="00A62D11">
      <w:pPr>
        <w:ind w:left="851" w:hanging="143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- по подразделу 03 «Функционирование представительного органа МО» - 1280,867 тыс. рублей с учетом увеличения ФОТ на 5,5% с 01.10.23г и размеров оклада, согласно постановлению правительства РФ от 16.08.2023г. № 1345;(ЗП+НДФЛ)-983,769; Отчисление в фонды (ЕНП+02%)-297,098т.р.; КВР244-</w:t>
      </w:r>
      <w:r w:rsidRPr="0031644B">
        <w:rPr>
          <w:b/>
          <w:bCs/>
          <w:sz w:val="22"/>
          <w:szCs w:val="22"/>
        </w:rPr>
        <w:t>57,0</w:t>
      </w:r>
      <w:r w:rsidRPr="0031644B">
        <w:rPr>
          <w:sz w:val="22"/>
          <w:szCs w:val="22"/>
        </w:rPr>
        <w:t>т.р.: (</w:t>
      </w:r>
      <w:proofErr w:type="spellStart"/>
      <w:r w:rsidRPr="0031644B">
        <w:rPr>
          <w:sz w:val="22"/>
          <w:szCs w:val="22"/>
        </w:rPr>
        <w:t>Сбис</w:t>
      </w:r>
      <w:proofErr w:type="spellEnd"/>
      <w:r w:rsidRPr="0031644B">
        <w:rPr>
          <w:sz w:val="22"/>
          <w:szCs w:val="22"/>
        </w:rPr>
        <w:t xml:space="preserve"> ЭДО-7,0т.р.,Подписка-10,0т.р., ИКУ по </w:t>
      </w:r>
      <w:proofErr w:type="spellStart"/>
      <w:r w:rsidRPr="0031644B">
        <w:rPr>
          <w:sz w:val="22"/>
          <w:szCs w:val="22"/>
        </w:rPr>
        <w:t>ПО</w:t>
      </w:r>
      <w:proofErr w:type="spellEnd"/>
      <w:r w:rsidRPr="0031644B">
        <w:rPr>
          <w:sz w:val="22"/>
          <w:szCs w:val="22"/>
        </w:rPr>
        <w:t xml:space="preserve"> 1С-12,0т.р., Касперский-3,0т.р., Монитор ПК-20,0т.р., Канц.т.-5,0т.р.)</w:t>
      </w:r>
    </w:p>
    <w:p w14:paraId="2D4C6BF3" w14:textId="77777777" w:rsidR="00A62D11" w:rsidRPr="0031644B" w:rsidRDefault="00A62D11" w:rsidP="00A62D11">
      <w:pPr>
        <w:ind w:left="851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КВР853-</w:t>
      </w:r>
      <w:r w:rsidRPr="0031644B">
        <w:rPr>
          <w:b/>
          <w:bCs/>
          <w:sz w:val="22"/>
          <w:szCs w:val="22"/>
        </w:rPr>
        <w:t>0.50</w:t>
      </w:r>
      <w:r w:rsidRPr="0031644B">
        <w:rPr>
          <w:sz w:val="22"/>
          <w:szCs w:val="22"/>
        </w:rPr>
        <w:t xml:space="preserve"> т.р.-</w:t>
      </w:r>
      <w:proofErr w:type="spellStart"/>
      <w:r w:rsidRPr="0031644B">
        <w:rPr>
          <w:sz w:val="22"/>
          <w:szCs w:val="22"/>
        </w:rPr>
        <w:t>штрафы,пени</w:t>
      </w:r>
      <w:proofErr w:type="spellEnd"/>
    </w:p>
    <w:p w14:paraId="67D6170D" w14:textId="77777777" w:rsidR="00A62D11" w:rsidRPr="0031644B" w:rsidRDefault="00A62D11" w:rsidP="00A62D11">
      <w:pPr>
        <w:ind w:left="851" w:hanging="143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- по подразделу 04 «Функционирование местных администраций» - 3268,299 тыс. рублей с учетом увеличения ФОТ на 5,5% с 01.10.23г и размеров оклада, согласно постановления правительства РФ от 16.08.2023г. № 1345.( ЕПН+02%-987,026т.р.): КВР122-30,0т.р.- (500*5*12)-</w:t>
      </w:r>
      <w:proofErr w:type="spellStart"/>
      <w:r w:rsidRPr="0031644B">
        <w:rPr>
          <w:sz w:val="22"/>
          <w:szCs w:val="22"/>
        </w:rPr>
        <w:t>комп.тел</w:t>
      </w:r>
      <w:proofErr w:type="spellEnd"/>
      <w:r w:rsidRPr="0031644B">
        <w:rPr>
          <w:sz w:val="22"/>
          <w:szCs w:val="22"/>
        </w:rPr>
        <w:t>.; КВР 244: Прог.Парус-10,0т.р., ЭДО-7,0т.р., сайт-домен-6,0т.р.КВР800-10,0т.р-Налог на имущ.,20,0т.р.-трансп.налог,10,0т.р.-штрафы,пени и прочие взносы и неустойки</w:t>
      </w:r>
    </w:p>
    <w:p w14:paraId="1B3F3C65" w14:textId="77777777" w:rsidR="00A62D11" w:rsidRPr="0031644B" w:rsidRDefault="00A62D11" w:rsidP="00A62D11">
      <w:pPr>
        <w:shd w:val="clear" w:color="auto" w:fill="FFFFFF"/>
        <w:ind w:firstLine="720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- по подразделу</w:t>
      </w:r>
      <w:r w:rsidRPr="0031644B">
        <w:rPr>
          <w:b/>
          <w:sz w:val="22"/>
          <w:szCs w:val="22"/>
        </w:rPr>
        <w:t xml:space="preserve"> «Резервные фонды»</w:t>
      </w:r>
      <w:r w:rsidRPr="0031644B">
        <w:rPr>
          <w:sz w:val="22"/>
          <w:szCs w:val="22"/>
        </w:rPr>
        <w:t xml:space="preserve"> предусмотрены средства по:</w:t>
      </w:r>
    </w:p>
    <w:p w14:paraId="63FCAD08" w14:textId="77777777" w:rsidR="00A62D11" w:rsidRPr="0031644B" w:rsidRDefault="00A62D11" w:rsidP="00A62D11">
      <w:pPr>
        <w:numPr>
          <w:ilvl w:val="0"/>
          <w:numId w:val="16"/>
        </w:numPr>
        <w:jc w:val="both"/>
        <w:rPr>
          <w:sz w:val="22"/>
          <w:szCs w:val="22"/>
        </w:rPr>
      </w:pPr>
      <w:r w:rsidRPr="0031644B">
        <w:rPr>
          <w:sz w:val="22"/>
          <w:szCs w:val="22"/>
        </w:rPr>
        <w:t>резервному фонду администрации – 150 тыс. рублей;</w:t>
      </w:r>
    </w:p>
    <w:p w14:paraId="6F86EA8A" w14:textId="77777777" w:rsidR="00A62D11" w:rsidRPr="0031644B" w:rsidRDefault="00A62D11" w:rsidP="00A62D11">
      <w:pPr>
        <w:numPr>
          <w:ilvl w:val="0"/>
          <w:numId w:val="16"/>
        </w:numPr>
        <w:jc w:val="both"/>
        <w:rPr>
          <w:sz w:val="22"/>
          <w:szCs w:val="22"/>
        </w:rPr>
      </w:pPr>
      <w:r w:rsidRPr="0031644B">
        <w:rPr>
          <w:sz w:val="22"/>
          <w:szCs w:val="22"/>
        </w:rPr>
        <w:t>резервному фонду администрации по предупреждению и ликвидации чрезвычайных ситуаций и последствий стихийных бедствий – 150 тыс. рублей</w:t>
      </w:r>
    </w:p>
    <w:p w14:paraId="25E099C9" w14:textId="77777777" w:rsidR="00A62D11" w:rsidRPr="0031644B" w:rsidRDefault="00A62D11" w:rsidP="00A62D11">
      <w:pPr>
        <w:jc w:val="both"/>
        <w:rPr>
          <w:sz w:val="22"/>
          <w:szCs w:val="22"/>
        </w:rPr>
      </w:pPr>
      <w:r w:rsidRPr="0031644B">
        <w:rPr>
          <w:sz w:val="22"/>
          <w:szCs w:val="22"/>
        </w:rPr>
        <w:t xml:space="preserve">Другие общегосударственные вопросы в этом разделе, предусмотрены в общей сумме – 5514,53 тыс. рублей на функционирование МКУ «ХЭС» по подразделу 0113, включающие расходы на оплату труда работникам-4079,997т.р., КВР244:1119,800 1)Техосмотр а/м-1,5т.р. 2)Ремонт и </w:t>
      </w:r>
      <w:proofErr w:type="spellStart"/>
      <w:r w:rsidRPr="0031644B">
        <w:rPr>
          <w:sz w:val="22"/>
          <w:szCs w:val="22"/>
        </w:rPr>
        <w:t>запр.принт.и</w:t>
      </w:r>
      <w:proofErr w:type="spellEnd"/>
      <w:r w:rsidRPr="0031644B">
        <w:rPr>
          <w:sz w:val="22"/>
          <w:szCs w:val="22"/>
        </w:rPr>
        <w:t xml:space="preserve"> карт-10т.р., 'Тех. </w:t>
      </w:r>
      <w:proofErr w:type="spellStart"/>
      <w:r w:rsidRPr="0031644B">
        <w:rPr>
          <w:sz w:val="22"/>
          <w:szCs w:val="22"/>
        </w:rPr>
        <w:t>Обслуж</w:t>
      </w:r>
      <w:proofErr w:type="spellEnd"/>
      <w:r w:rsidRPr="0031644B">
        <w:rPr>
          <w:sz w:val="22"/>
          <w:szCs w:val="22"/>
        </w:rPr>
        <w:t xml:space="preserve">. Газ. Котла-9,0т.р., </w:t>
      </w:r>
      <w:proofErr w:type="spellStart"/>
      <w:r w:rsidRPr="0031644B">
        <w:rPr>
          <w:sz w:val="22"/>
          <w:szCs w:val="22"/>
        </w:rPr>
        <w:t>Сбис</w:t>
      </w:r>
      <w:proofErr w:type="spellEnd"/>
      <w:r w:rsidRPr="0031644B">
        <w:rPr>
          <w:sz w:val="22"/>
          <w:szCs w:val="22"/>
        </w:rPr>
        <w:t xml:space="preserve"> ЭДО-7,0т.р., Подписка-15,0т.р., ИТС год. ИКУ ПО-66,0т.р., Касперский-6,0т.р., Регистрация прав собств.-356,0т.р., Страховка Т/С-6,0тр, 'Офисная мебель кресло главе-30,0т.р., ГСМ-150,0т.р., Вода </w:t>
      </w:r>
      <w:proofErr w:type="spellStart"/>
      <w:r w:rsidRPr="0031644B">
        <w:rPr>
          <w:sz w:val="22"/>
          <w:szCs w:val="22"/>
        </w:rPr>
        <w:t>зд.адм.с</w:t>
      </w:r>
      <w:proofErr w:type="spellEnd"/>
      <w:r w:rsidRPr="0031644B">
        <w:rPr>
          <w:sz w:val="22"/>
          <w:szCs w:val="22"/>
        </w:rPr>
        <w:t>/у стоянка-115,0т.р., канц.товары-30,0т.р., '</w:t>
      </w:r>
      <w:proofErr w:type="spellStart"/>
      <w:r w:rsidRPr="0031644B">
        <w:rPr>
          <w:sz w:val="22"/>
          <w:szCs w:val="22"/>
        </w:rPr>
        <w:t>Комплект.к</w:t>
      </w:r>
      <w:proofErr w:type="spellEnd"/>
      <w:r w:rsidRPr="0031644B">
        <w:rPr>
          <w:sz w:val="22"/>
          <w:szCs w:val="22"/>
        </w:rPr>
        <w:t xml:space="preserve"> офис.технике-10,0т.р., Хоз.товары+Быт.химия-45,0т.р.,Почт.расходы-10,0т.р., Мероприятия-220,0т.р., ТКО-6,3т.р., Известь-17,0т.р., прочие расходы-субботник-20,0т.р.</w:t>
      </w:r>
    </w:p>
    <w:p w14:paraId="34786BFE" w14:textId="77777777" w:rsidR="00A62D11" w:rsidRPr="0031644B" w:rsidRDefault="00A62D11" w:rsidP="00A62D11">
      <w:pPr>
        <w:jc w:val="both"/>
        <w:rPr>
          <w:sz w:val="22"/>
          <w:szCs w:val="22"/>
        </w:rPr>
      </w:pPr>
      <w:r w:rsidRPr="0031644B">
        <w:rPr>
          <w:sz w:val="22"/>
          <w:szCs w:val="22"/>
        </w:rPr>
        <w:t xml:space="preserve">КВР 247: 261,532 </w:t>
      </w:r>
      <w:proofErr w:type="spellStart"/>
      <w:r w:rsidRPr="0031644B">
        <w:rPr>
          <w:sz w:val="22"/>
          <w:szCs w:val="22"/>
        </w:rPr>
        <w:t>т.р</w:t>
      </w:r>
      <w:proofErr w:type="spellEnd"/>
      <w:r w:rsidRPr="0031644B">
        <w:rPr>
          <w:sz w:val="22"/>
          <w:szCs w:val="22"/>
        </w:rPr>
        <w:t>.( Э.Э-114,238т.р., Газ-147,294т.р.), КВР 853: 10,0т.р.-взносы по экологии, штрафы, пени.</w:t>
      </w:r>
    </w:p>
    <w:p w14:paraId="0AD3BD0D" w14:textId="77777777" w:rsidR="00A62D11" w:rsidRPr="00CD501F" w:rsidRDefault="00A62D11" w:rsidP="00A62D11">
      <w:pPr>
        <w:jc w:val="both"/>
        <w:rPr>
          <w:color w:val="FF0000"/>
          <w:sz w:val="24"/>
          <w:szCs w:val="24"/>
        </w:rPr>
      </w:pPr>
    </w:p>
    <w:p w14:paraId="78086406" w14:textId="77777777" w:rsidR="00A62D11" w:rsidRDefault="00A62D11" w:rsidP="00A62D11">
      <w:pPr>
        <w:jc w:val="both"/>
        <w:rPr>
          <w:color w:val="FF0000"/>
          <w:sz w:val="18"/>
          <w:szCs w:val="18"/>
        </w:rPr>
      </w:pPr>
    </w:p>
    <w:p w14:paraId="74F2453E" w14:textId="77777777" w:rsidR="00A62D11" w:rsidRDefault="00A62D11" w:rsidP="00A62D11">
      <w:pPr>
        <w:jc w:val="both"/>
        <w:rPr>
          <w:color w:val="FF0000"/>
          <w:sz w:val="16"/>
          <w:szCs w:val="16"/>
        </w:rPr>
      </w:pPr>
    </w:p>
    <w:p w14:paraId="0D576086" w14:textId="77777777" w:rsidR="00A62D11" w:rsidRDefault="00A62D11" w:rsidP="00A62D11">
      <w:pPr>
        <w:jc w:val="both"/>
        <w:rPr>
          <w:color w:val="FF0000"/>
          <w:sz w:val="18"/>
          <w:szCs w:val="18"/>
        </w:rPr>
      </w:pPr>
    </w:p>
    <w:p w14:paraId="6C1EB80A" w14:textId="77777777" w:rsidR="00A62D11" w:rsidRDefault="00A62D11" w:rsidP="00A62D11">
      <w:pPr>
        <w:jc w:val="both"/>
        <w:rPr>
          <w:color w:val="FF0000"/>
          <w:sz w:val="18"/>
          <w:szCs w:val="18"/>
        </w:rPr>
      </w:pPr>
    </w:p>
    <w:p w14:paraId="71873CC9" w14:textId="77777777" w:rsidR="00A62D11" w:rsidRDefault="00A62D11" w:rsidP="00A62D11">
      <w:pPr>
        <w:jc w:val="both"/>
        <w:rPr>
          <w:color w:val="FF0000"/>
          <w:sz w:val="18"/>
          <w:szCs w:val="18"/>
        </w:rPr>
      </w:pPr>
    </w:p>
    <w:p w14:paraId="6C33CD40" w14:textId="77777777" w:rsidR="00A62D11" w:rsidRDefault="00A62D11" w:rsidP="00A62D11">
      <w:pPr>
        <w:jc w:val="both"/>
        <w:rPr>
          <w:color w:val="FF0000"/>
          <w:sz w:val="18"/>
          <w:szCs w:val="18"/>
        </w:rPr>
      </w:pPr>
    </w:p>
    <w:p w14:paraId="1A55EF30" w14:textId="77777777" w:rsidR="00A62D11" w:rsidRDefault="00A62D11" w:rsidP="00A62D11">
      <w:pPr>
        <w:jc w:val="both"/>
        <w:rPr>
          <w:color w:val="FF0000"/>
          <w:sz w:val="18"/>
          <w:szCs w:val="18"/>
        </w:rPr>
      </w:pPr>
    </w:p>
    <w:p w14:paraId="6DC5BD4E" w14:textId="77777777" w:rsidR="00A62D11" w:rsidRDefault="00A62D11" w:rsidP="00A62D11">
      <w:pPr>
        <w:ind w:firstLine="708"/>
        <w:jc w:val="both"/>
      </w:pPr>
    </w:p>
    <w:p w14:paraId="55FC545E" w14:textId="77777777" w:rsidR="00A62D11" w:rsidRDefault="00A62D11" w:rsidP="00A62D11">
      <w:pPr>
        <w:shd w:val="clear" w:color="auto" w:fill="FFFFFF"/>
        <w:ind w:firstLine="720"/>
        <w:jc w:val="both"/>
      </w:pPr>
    </w:p>
    <w:p w14:paraId="4C3D7DE1" w14:textId="77777777" w:rsidR="00A62D11" w:rsidRPr="006F3CA1" w:rsidRDefault="00A62D11" w:rsidP="00A62D11">
      <w:pPr>
        <w:ind w:firstLine="720"/>
        <w:jc w:val="both"/>
      </w:pPr>
      <w:r w:rsidRPr="006F3CA1">
        <w:t>.</w:t>
      </w:r>
    </w:p>
    <w:p w14:paraId="6E12F182" w14:textId="77777777" w:rsidR="00A62D11" w:rsidRPr="006F3CA1" w:rsidRDefault="00A62D11" w:rsidP="00A62D11">
      <w:pPr>
        <w:jc w:val="both"/>
      </w:pPr>
    </w:p>
    <w:p w14:paraId="67C80115" w14:textId="77777777" w:rsidR="00A62D11" w:rsidRPr="007C32C6" w:rsidRDefault="00A62D11" w:rsidP="00A62D11">
      <w:pPr>
        <w:jc w:val="both"/>
        <w:rPr>
          <w:b/>
          <w:i/>
        </w:rPr>
      </w:pPr>
      <w:r>
        <w:rPr>
          <w:b/>
          <w:i/>
        </w:rPr>
        <w:tab/>
        <w:t>Раздел 02</w:t>
      </w:r>
      <w:r w:rsidRPr="007C32C6">
        <w:rPr>
          <w:b/>
          <w:i/>
        </w:rPr>
        <w:t>– «Наци</w:t>
      </w:r>
      <w:r>
        <w:rPr>
          <w:b/>
          <w:i/>
        </w:rPr>
        <w:t>ональная оборона</w:t>
      </w:r>
      <w:r w:rsidRPr="007C32C6">
        <w:rPr>
          <w:b/>
          <w:i/>
        </w:rPr>
        <w:t>»</w:t>
      </w:r>
    </w:p>
    <w:p w14:paraId="7EDE8261" w14:textId="77777777" w:rsidR="00A62D11" w:rsidRPr="007C32C6" w:rsidRDefault="00A62D11" w:rsidP="00A62D11">
      <w:pPr>
        <w:pStyle w:val="1"/>
        <w:jc w:val="both"/>
        <w:rPr>
          <w:b w:val="0"/>
          <w:bCs w:val="0"/>
          <w:i/>
          <w:iCs/>
        </w:rPr>
      </w:pPr>
    </w:p>
    <w:p w14:paraId="393CB7D4" w14:textId="77777777" w:rsidR="00A62D11" w:rsidRPr="0031644B" w:rsidRDefault="00A62D11" w:rsidP="00A62D11">
      <w:pPr>
        <w:ind w:firstLine="708"/>
        <w:rPr>
          <w:bCs/>
          <w:i/>
          <w:iCs/>
          <w:sz w:val="22"/>
          <w:szCs w:val="22"/>
        </w:rPr>
      </w:pPr>
      <w:r w:rsidRPr="0031644B">
        <w:rPr>
          <w:sz w:val="22"/>
          <w:szCs w:val="22"/>
        </w:rPr>
        <w:t xml:space="preserve">В раздел Национальной обороны включены расходы на содержание ВУС, при отсутствии военного комиссариата на территории городского поселения, для осуществления первичного воинского учета граждан. Общий прогнозируемый объем расходов по данному разделу составит в 2024 году – 358,431 тыс. руб.; </w:t>
      </w:r>
      <w:r w:rsidRPr="0031644B">
        <w:rPr>
          <w:bCs/>
          <w:i/>
          <w:iCs/>
          <w:sz w:val="22"/>
          <w:szCs w:val="22"/>
        </w:rPr>
        <w:t xml:space="preserve">     </w:t>
      </w:r>
    </w:p>
    <w:p w14:paraId="69650BC4" w14:textId="77777777" w:rsidR="00A62D11" w:rsidRPr="0031644B" w:rsidRDefault="00A62D11" w:rsidP="00A62D11">
      <w:pPr>
        <w:rPr>
          <w:sz w:val="22"/>
          <w:szCs w:val="22"/>
        </w:rPr>
      </w:pPr>
    </w:p>
    <w:p w14:paraId="6481508B" w14:textId="77777777" w:rsidR="00A62D11" w:rsidRPr="0031644B" w:rsidRDefault="00A62D11" w:rsidP="00A62D11">
      <w:pPr>
        <w:jc w:val="both"/>
        <w:rPr>
          <w:b/>
          <w:i/>
          <w:sz w:val="22"/>
          <w:szCs w:val="22"/>
        </w:rPr>
      </w:pPr>
      <w:r w:rsidRPr="0031644B">
        <w:rPr>
          <w:b/>
          <w:i/>
          <w:sz w:val="22"/>
          <w:szCs w:val="22"/>
        </w:rPr>
        <w:t xml:space="preserve">           Раздел 04– «Национальная экономика»</w:t>
      </w:r>
    </w:p>
    <w:p w14:paraId="4FFBC561" w14:textId="77777777" w:rsidR="00A62D11" w:rsidRPr="0031644B" w:rsidRDefault="00A62D11" w:rsidP="00A62D11">
      <w:pPr>
        <w:pStyle w:val="ad"/>
        <w:spacing w:after="0"/>
        <w:ind w:left="360"/>
        <w:jc w:val="both"/>
        <w:rPr>
          <w:b/>
          <w:sz w:val="22"/>
          <w:szCs w:val="22"/>
        </w:rPr>
      </w:pPr>
      <w:r w:rsidRPr="0031644B">
        <w:rPr>
          <w:b/>
          <w:sz w:val="22"/>
          <w:szCs w:val="22"/>
        </w:rPr>
        <w:t xml:space="preserve">         </w:t>
      </w:r>
    </w:p>
    <w:p w14:paraId="08CFEEC3" w14:textId="77777777" w:rsidR="00A62D11" w:rsidRPr="0031644B" w:rsidRDefault="00A62D11" w:rsidP="00A62D11">
      <w:pPr>
        <w:pStyle w:val="ad"/>
        <w:spacing w:after="0"/>
        <w:ind w:left="360"/>
        <w:jc w:val="both"/>
        <w:rPr>
          <w:sz w:val="22"/>
          <w:szCs w:val="22"/>
        </w:rPr>
      </w:pPr>
      <w:r w:rsidRPr="0031644B">
        <w:rPr>
          <w:sz w:val="22"/>
          <w:szCs w:val="22"/>
        </w:rPr>
        <w:t>Расходы дорожного фонда на ремонт и содержание поселковых автодорог составляют- 470,00 тыс. руб.</w:t>
      </w:r>
    </w:p>
    <w:p w14:paraId="2C075E1F" w14:textId="77777777" w:rsidR="00A62D11" w:rsidRPr="0031644B" w:rsidRDefault="00A62D11" w:rsidP="00A62D11">
      <w:pPr>
        <w:pStyle w:val="1"/>
        <w:ind w:firstLine="708"/>
        <w:jc w:val="both"/>
        <w:rPr>
          <w:bCs w:val="0"/>
          <w:i/>
          <w:iCs/>
          <w:sz w:val="22"/>
          <w:szCs w:val="22"/>
        </w:rPr>
      </w:pPr>
    </w:p>
    <w:p w14:paraId="31B29657" w14:textId="77777777" w:rsidR="00A62D11" w:rsidRPr="0031644B" w:rsidRDefault="00A62D11" w:rsidP="00A62D11">
      <w:pPr>
        <w:pStyle w:val="1"/>
        <w:ind w:firstLine="708"/>
        <w:jc w:val="both"/>
        <w:rPr>
          <w:bCs w:val="0"/>
          <w:i/>
          <w:iCs/>
          <w:sz w:val="22"/>
          <w:szCs w:val="22"/>
        </w:rPr>
      </w:pPr>
      <w:r w:rsidRPr="0031644B">
        <w:rPr>
          <w:bCs w:val="0"/>
          <w:i/>
          <w:iCs/>
          <w:sz w:val="22"/>
          <w:szCs w:val="22"/>
        </w:rPr>
        <w:t>Раздел 05– «Жилищно-коммунальное хозяйство»</w:t>
      </w:r>
    </w:p>
    <w:p w14:paraId="2B3E6199" w14:textId="77777777" w:rsidR="00A62D11" w:rsidRPr="0031644B" w:rsidRDefault="00A62D11" w:rsidP="00A62D11">
      <w:pPr>
        <w:rPr>
          <w:sz w:val="22"/>
          <w:szCs w:val="22"/>
        </w:rPr>
      </w:pPr>
    </w:p>
    <w:p w14:paraId="1332E3D5" w14:textId="77777777" w:rsidR="00A62D11" w:rsidRPr="0031644B" w:rsidRDefault="00A62D11" w:rsidP="00A62D11">
      <w:pPr>
        <w:pStyle w:val="ad"/>
        <w:ind w:firstLine="709"/>
        <w:jc w:val="both"/>
        <w:rPr>
          <w:sz w:val="22"/>
          <w:szCs w:val="22"/>
        </w:rPr>
      </w:pPr>
      <w:r w:rsidRPr="0031644B">
        <w:rPr>
          <w:sz w:val="22"/>
          <w:szCs w:val="22"/>
        </w:rPr>
        <w:t xml:space="preserve">По разделу </w:t>
      </w:r>
      <w:r w:rsidRPr="0031644B">
        <w:rPr>
          <w:b/>
          <w:bCs/>
          <w:sz w:val="22"/>
          <w:szCs w:val="22"/>
        </w:rPr>
        <w:t>«Жилищно-коммунальное хозяйство»</w:t>
      </w:r>
      <w:r w:rsidRPr="0031644B">
        <w:rPr>
          <w:sz w:val="22"/>
          <w:szCs w:val="22"/>
        </w:rPr>
        <w:t xml:space="preserve"> объем расходов составит 14396,255</w:t>
      </w:r>
      <w:r w:rsidRPr="0031644B">
        <w:rPr>
          <w:b/>
          <w:sz w:val="22"/>
          <w:szCs w:val="22"/>
        </w:rPr>
        <w:t xml:space="preserve"> </w:t>
      </w:r>
      <w:r w:rsidRPr="0031644B">
        <w:rPr>
          <w:sz w:val="22"/>
          <w:szCs w:val="22"/>
        </w:rPr>
        <w:t>тыс. руб. Из них:</w:t>
      </w:r>
    </w:p>
    <w:p w14:paraId="225B0D2A" w14:textId="77777777" w:rsidR="00A62D11" w:rsidRDefault="00A62D11" w:rsidP="00A62D11">
      <w:pPr>
        <w:pStyle w:val="ad"/>
        <w:ind w:firstLine="708"/>
        <w:jc w:val="both"/>
        <w:rPr>
          <w:b/>
        </w:rPr>
      </w:pPr>
      <w:r w:rsidRPr="00B46EA5">
        <w:rPr>
          <w:b/>
        </w:rPr>
        <w:lastRenderedPageBreak/>
        <w:t>По подразделу «</w:t>
      </w:r>
      <w:r w:rsidRPr="006F3CA1">
        <w:rPr>
          <w:b/>
          <w:i/>
          <w:iCs/>
        </w:rPr>
        <w:t>Жилищное хозяйство</w:t>
      </w:r>
      <w:r w:rsidRPr="00B46EA5">
        <w:rPr>
          <w:b/>
        </w:rPr>
        <w:t>»</w:t>
      </w:r>
    </w:p>
    <w:p w14:paraId="1A14D33C" w14:textId="77777777" w:rsidR="00A62D11" w:rsidRDefault="00A62D11" w:rsidP="00A62D11">
      <w:pPr>
        <w:pStyle w:val="ad"/>
        <w:ind w:firstLine="708"/>
        <w:jc w:val="both"/>
      </w:pPr>
      <w:r w:rsidRPr="006F3CA1">
        <w:rPr>
          <w:bCs/>
        </w:rPr>
        <w:t>- Уплата иных платежей на</w:t>
      </w:r>
      <w:r>
        <w:rPr>
          <w:b/>
        </w:rPr>
        <w:t xml:space="preserve"> </w:t>
      </w:r>
      <w:r w:rsidRPr="00B46EA5">
        <w:t>капремонт</w:t>
      </w:r>
      <w:r w:rsidRPr="00B46EA5">
        <w:rPr>
          <w:b/>
        </w:rPr>
        <w:t xml:space="preserve"> </w:t>
      </w:r>
      <w:r w:rsidRPr="00B46EA5">
        <w:t>муниципального жилфонда</w:t>
      </w:r>
      <w:r>
        <w:t xml:space="preserve"> -26,0 тыс. руб.</w:t>
      </w:r>
    </w:p>
    <w:p w14:paraId="2BF86982" w14:textId="77777777" w:rsidR="00A62D11" w:rsidRDefault="00A62D11" w:rsidP="00A62D11">
      <w:pPr>
        <w:pStyle w:val="ad"/>
        <w:ind w:firstLine="708"/>
        <w:jc w:val="both"/>
      </w:pPr>
      <w:r>
        <w:t xml:space="preserve">- ТО газового оборудования жилых домов 2кв.п. Дубки-20,0 </w:t>
      </w:r>
      <w:proofErr w:type="spellStart"/>
      <w:r>
        <w:t>тыс.руб</w:t>
      </w:r>
      <w:proofErr w:type="spellEnd"/>
      <w:r>
        <w:t>.</w:t>
      </w:r>
    </w:p>
    <w:p w14:paraId="73F4695B" w14:textId="77777777" w:rsidR="00A62D11" w:rsidRDefault="00A62D11" w:rsidP="00A62D11">
      <w:pPr>
        <w:pStyle w:val="ad"/>
        <w:ind w:firstLine="708"/>
        <w:jc w:val="both"/>
      </w:pPr>
      <w:r w:rsidRPr="00E86DEC">
        <w:rPr>
          <w:b/>
        </w:rPr>
        <w:t>По подразделу</w:t>
      </w:r>
      <w:r w:rsidRPr="007C32C6">
        <w:t xml:space="preserve"> «</w:t>
      </w:r>
      <w:r w:rsidRPr="007C32C6">
        <w:rPr>
          <w:b/>
          <w:bCs/>
          <w:i/>
          <w:iCs/>
        </w:rPr>
        <w:t>Коммунальное хозяйство»</w:t>
      </w:r>
      <w:r w:rsidRPr="007C32C6">
        <w:t xml:space="preserve"> включены </w:t>
      </w:r>
      <w:r>
        <w:t xml:space="preserve">следующие </w:t>
      </w:r>
      <w:r w:rsidRPr="007C32C6">
        <w:t>расходы</w:t>
      </w:r>
      <w:r>
        <w:t xml:space="preserve">:10136,103 </w:t>
      </w:r>
      <w:proofErr w:type="spellStart"/>
      <w:r>
        <w:t>тыс.руб</w:t>
      </w:r>
      <w:proofErr w:type="spellEnd"/>
      <w:r>
        <w:t>.</w:t>
      </w:r>
    </w:p>
    <w:p w14:paraId="027AACB1" w14:textId="77777777" w:rsidR="00A62D11" w:rsidRDefault="00A62D11" w:rsidP="00A62D11">
      <w:pPr>
        <w:pStyle w:val="ad"/>
        <w:ind w:left="851" w:hanging="143"/>
        <w:jc w:val="both"/>
      </w:pPr>
      <w:r>
        <w:t xml:space="preserve">- Расходы на мероприятия в области коммунального хозяйства – 8614,008 тыс. руб. субсидия ЮЛ на </w:t>
      </w:r>
      <w:proofErr w:type="spellStart"/>
      <w:r>
        <w:t>вып.доходы</w:t>
      </w:r>
      <w:proofErr w:type="spellEnd"/>
      <w:r>
        <w:t>.</w:t>
      </w:r>
    </w:p>
    <w:p w14:paraId="373FB3AE" w14:textId="77777777" w:rsidR="00A62D11" w:rsidRDefault="00A62D11" w:rsidP="00A62D11">
      <w:pPr>
        <w:pStyle w:val="ad"/>
        <w:ind w:firstLine="708"/>
        <w:jc w:val="both"/>
      </w:pPr>
      <w:r>
        <w:t>- Расходы по прочим работам и услугам содержания коммунального хозяйства составляют</w:t>
      </w:r>
    </w:p>
    <w:p w14:paraId="21DCE897" w14:textId="77777777" w:rsidR="00A62D11" w:rsidRDefault="00A62D11" w:rsidP="00A62D11">
      <w:pPr>
        <w:pStyle w:val="ad"/>
        <w:ind w:firstLine="708"/>
        <w:jc w:val="both"/>
      </w:pPr>
      <w:r>
        <w:t xml:space="preserve">-1522,095 </w:t>
      </w:r>
      <w:proofErr w:type="spellStart"/>
      <w:r>
        <w:t>тыс.руб</w:t>
      </w:r>
      <w:proofErr w:type="spellEnd"/>
      <w:r>
        <w:t xml:space="preserve">.: В т.ч. </w:t>
      </w:r>
    </w:p>
    <w:p w14:paraId="32D3B32F" w14:textId="77777777" w:rsidR="00A62D11" w:rsidRDefault="00A62D11" w:rsidP="00A62D11">
      <w:pPr>
        <w:pStyle w:val="ad"/>
        <w:ind w:firstLine="708"/>
        <w:jc w:val="both"/>
      </w:pPr>
      <w:proofErr w:type="spellStart"/>
      <w:r>
        <w:t>Антитерр.защ</w:t>
      </w:r>
      <w:proofErr w:type="spellEnd"/>
      <w:r>
        <w:t xml:space="preserve">. Объектов </w:t>
      </w:r>
      <w:proofErr w:type="spellStart"/>
      <w:r>
        <w:t>водоснабж.и</w:t>
      </w:r>
      <w:proofErr w:type="spellEnd"/>
      <w:r>
        <w:t xml:space="preserve"> </w:t>
      </w:r>
      <w:proofErr w:type="spellStart"/>
      <w:r>
        <w:t>водоотвед</w:t>
      </w:r>
      <w:proofErr w:type="spellEnd"/>
      <w:r>
        <w:t xml:space="preserve">  (видеокамеры)           - 76,095 </w:t>
      </w:r>
      <w:proofErr w:type="spellStart"/>
      <w:r>
        <w:t>тыс.руб</w:t>
      </w:r>
      <w:proofErr w:type="spellEnd"/>
      <w:r>
        <w:t>.</w:t>
      </w:r>
    </w:p>
    <w:p w14:paraId="7E8DF31A" w14:textId="77777777" w:rsidR="00A62D11" w:rsidRDefault="00A62D11" w:rsidP="00A62D11">
      <w:pPr>
        <w:pStyle w:val="ad"/>
        <w:ind w:firstLine="708"/>
        <w:jc w:val="both"/>
      </w:pPr>
      <w:r>
        <w:t>Проведение лабораторно-</w:t>
      </w:r>
      <w:proofErr w:type="spellStart"/>
      <w:r>
        <w:t>произв.контр.воды</w:t>
      </w:r>
      <w:proofErr w:type="spellEnd"/>
      <w:r>
        <w:t xml:space="preserve">(реагенты)Гипохлорит натрия  - 320,00 </w:t>
      </w:r>
      <w:proofErr w:type="spellStart"/>
      <w:r>
        <w:t>тыс.руб</w:t>
      </w:r>
      <w:proofErr w:type="spellEnd"/>
      <w:r>
        <w:t>.;</w:t>
      </w:r>
    </w:p>
    <w:p w14:paraId="26B43544" w14:textId="77777777" w:rsidR="00A62D11" w:rsidRDefault="00A62D11" w:rsidP="00A62D11">
      <w:pPr>
        <w:pStyle w:val="ad"/>
        <w:ind w:firstLine="708"/>
        <w:jc w:val="both"/>
      </w:pPr>
      <w:r>
        <w:t xml:space="preserve">Вывоз ТКО от парковочной площадки а/транспорта-105,00 </w:t>
      </w:r>
      <w:proofErr w:type="spellStart"/>
      <w:r>
        <w:t>тыс.руб</w:t>
      </w:r>
      <w:proofErr w:type="spellEnd"/>
      <w:r>
        <w:t>;</w:t>
      </w:r>
    </w:p>
    <w:p w14:paraId="6A6C3F40" w14:textId="77777777" w:rsidR="00A62D11" w:rsidRDefault="00A62D11" w:rsidP="00A62D11">
      <w:pPr>
        <w:pStyle w:val="ad"/>
        <w:ind w:left="993" w:hanging="285"/>
        <w:jc w:val="both"/>
      </w:pPr>
      <w:r w:rsidRPr="003A18F2">
        <w:t>Ремонт и содержание насос</w:t>
      </w:r>
      <w:r>
        <w:t xml:space="preserve">но-технологического оборудования на насосных станциях водоподъема( </w:t>
      </w:r>
      <w:proofErr w:type="spellStart"/>
      <w:r>
        <w:t>зап.части</w:t>
      </w:r>
      <w:proofErr w:type="spellEnd"/>
      <w:r>
        <w:t>)</w:t>
      </w:r>
      <w:r w:rsidRPr="003A18F2">
        <w:t xml:space="preserve"> обор</w:t>
      </w:r>
      <w:r>
        <w:t xml:space="preserve">-235,00 </w:t>
      </w:r>
      <w:proofErr w:type="spellStart"/>
      <w:r>
        <w:t>тыс.руб</w:t>
      </w:r>
      <w:proofErr w:type="spellEnd"/>
      <w:r>
        <w:t>.;</w:t>
      </w:r>
    </w:p>
    <w:p w14:paraId="55C37A60" w14:textId="77777777" w:rsidR="00A62D11" w:rsidRDefault="00A62D11" w:rsidP="00A62D11">
      <w:pPr>
        <w:pStyle w:val="ad"/>
        <w:ind w:left="993" w:hanging="285"/>
        <w:jc w:val="both"/>
      </w:pPr>
      <w:r w:rsidRPr="002341C7">
        <w:t xml:space="preserve">Ремонт </w:t>
      </w:r>
      <w:r>
        <w:t xml:space="preserve">аварийных участков </w:t>
      </w:r>
      <w:proofErr w:type="spellStart"/>
      <w:r>
        <w:t>внутрипоселковых</w:t>
      </w:r>
      <w:proofErr w:type="spellEnd"/>
      <w:r>
        <w:t xml:space="preserve"> сетей водоотведения , водоснабдения-786,00 </w:t>
      </w:r>
      <w:proofErr w:type="spellStart"/>
      <w:r>
        <w:t>т.р</w:t>
      </w:r>
      <w:proofErr w:type="spellEnd"/>
      <w:r>
        <w:t>.</w:t>
      </w:r>
    </w:p>
    <w:p w14:paraId="473AA5F1" w14:textId="77777777" w:rsidR="00A62D11" w:rsidRDefault="00A62D11" w:rsidP="00A62D11">
      <w:pPr>
        <w:pStyle w:val="ad"/>
        <w:spacing w:after="0"/>
        <w:ind w:left="709" w:firstLine="76"/>
        <w:jc w:val="both"/>
        <w:rPr>
          <w:b/>
        </w:rPr>
      </w:pPr>
      <w:r>
        <w:rPr>
          <w:b/>
        </w:rPr>
        <w:t xml:space="preserve">По </w:t>
      </w:r>
      <w:r w:rsidRPr="00E86DEC">
        <w:rPr>
          <w:b/>
        </w:rPr>
        <w:t>подразделу</w:t>
      </w:r>
      <w:r>
        <w:t xml:space="preserve"> </w:t>
      </w:r>
      <w:r w:rsidRPr="00B46EA5">
        <w:rPr>
          <w:b/>
        </w:rPr>
        <w:t>«</w:t>
      </w:r>
      <w:r w:rsidRPr="006F3CA1">
        <w:rPr>
          <w:b/>
          <w:i/>
          <w:iCs/>
        </w:rPr>
        <w:t>Благоустройство</w:t>
      </w:r>
      <w:r w:rsidRPr="00B46EA5">
        <w:rPr>
          <w:b/>
        </w:rPr>
        <w:t>»</w:t>
      </w:r>
    </w:p>
    <w:p w14:paraId="2FFCEC10" w14:textId="77777777" w:rsidR="00A62D11" w:rsidRDefault="00A62D11" w:rsidP="00A62D11">
      <w:pPr>
        <w:pStyle w:val="ad"/>
        <w:spacing w:after="0"/>
        <w:ind w:firstLine="360"/>
        <w:jc w:val="both"/>
        <w:rPr>
          <w:b/>
        </w:rPr>
      </w:pPr>
    </w:p>
    <w:p w14:paraId="14F8EFAA" w14:textId="77777777" w:rsidR="00A62D11" w:rsidRDefault="00A62D11" w:rsidP="00A62D11">
      <w:pPr>
        <w:pStyle w:val="ad"/>
        <w:numPr>
          <w:ilvl w:val="0"/>
          <w:numId w:val="10"/>
        </w:numPr>
        <w:spacing w:after="0"/>
        <w:jc w:val="both"/>
      </w:pPr>
      <w:r>
        <w:t xml:space="preserve">Потребление </w:t>
      </w:r>
      <w:proofErr w:type="spellStart"/>
      <w:r>
        <w:t>эл.эн</w:t>
      </w:r>
      <w:proofErr w:type="spellEnd"/>
      <w:r>
        <w:t xml:space="preserve">. </w:t>
      </w:r>
      <w:proofErr w:type="spellStart"/>
      <w:r>
        <w:t>ул.освещения</w:t>
      </w:r>
      <w:proofErr w:type="spellEnd"/>
      <w:r>
        <w:t xml:space="preserve">.                                   -   219,160 </w:t>
      </w:r>
      <w:proofErr w:type="spellStart"/>
      <w:r>
        <w:t>тыс.руб</w:t>
      </w:r>
      <w:proofErr w:type="spellEnd"/>
      <w:r>
        <w:t>.;</w:t>
      </w:r>
    </w:p>
    <w:p w14:paraId="2D0F1C09" w14:textId="77777777" w:rsidR="00A62D11" w:rsidRDefault="00A62D11" w:rsidP="00A62D11">
      <w:pPr>
        <w:pStyle w:val="ad"/>
        <w:spacing w:after="0"/>
        <w:ind w:left="720"/>
        <w:jc w:val="both"/>
      </w:pPr>
      <w:r>
        <w:t xml:space="preserve">Прочие мероприятия по благоустройству в сумме 3994,992 тыс. руб., где предусмотрены средства на </w:t>
      </w:r>
    </w:p>
    <w:p w14:paraId="37B33F7D" w14:textId="77777777" w:rsidR="00A62D11" w:rsidRDefault="00A62D11" w:rsidP="00A62D11">
      <w:pPr>
        <w:pStyle w:val="ad"/>
        <w:numPr>
          <w:ilvl w:val="0"/>
          <w:numId w:val="15"/>
        </w:numPr>
        <w:spacing w:after="0"/>
        <w:jc w:val="both"/>
      </w:pPr>
      <w:r>
        <w:t xml:space="preserve">сан. уборку территории поселка в размере-2500,00т.р., </w:t>
      </w:r>
    </w:p>
    <w:p w14:paraId="72977D6B" w14:textId="77777777" w:rsidR="00A62D11" w:rsidRDefault="00A62D11" w:rsidP="00A62D11">
      <w:pPr>
        <w:pStyle w:val="ad"/>
        <w:numPr>
          <w:ilvl w:val="0"/>
          <w:numId w:val="15"/>
        </w:numPr>
        <w:spacing w:after="0"/>
        <w:jc w:val="both"/>
      </w:pPr>
      <w:r>
        <w:t xml:space="preserve">содержание и ремонт </w:t>
      </w:r>
      <w:proofErr w:type="spellStart"/>
      <w:r>
        <w:t>пос.кладбища</w:t>
      </w:r>
      <w:proofErr w:type="spellEnd"/>
      <w:r>
        <w:t xml:space="preserve">- 180т.р., </w:t>
      </w:r>
    </w:p>
    <w:p w14:paraId="38B35800" w14:textId="77777777" w:rsidR="00A62D11" w:rsidRDefault="00A62D11" w:rsidP="00A62D11">
      <w:pPr>
        <w:pStyle w:val="ad"/>
        <w:numPr>
          <w:ilvl w:val="0"/>
          <w:numId w:val="15"/>
        </w:numPr>
        <w:spacing w:after="0"/>
        <w:jc w:val="both"/>
      </w:pPr>
      <w:r>
        <w:t>ремонт и содержание контейнерных площадок для ТКО.</w:t>
      </w:r>
      <w:r w:rsidRPr="00AA1DFA">
        <w:t xml:space="preserve"> </w:t>
      </w:r>
      <w:r>
        <w:t xml:space="preserve">300,0 </w:t>
      </w:r>
      <w:proofErr w:type="spellStart"/>
      <w:r>
        <w:t>т.р</w:t>
      </w:r>
      <w:proofErr w:type="spellEnd"/>
    </w:p>
    <w:p w14:paraId="5343C1A7" w14:textId="77777777" w:rsidR="00A62D11" w:rsidRDefault="00A62D11" w:rsidP="00A62D11">
      <w:pPr>
        <w:pStyle w:val="ad"/>
        <w:numPr>
          <w:ilvl w:val="0"/>
          <w:numId w:val="15"/>
        </w:numPr>
        <w:spacing w:after="0"/>
        <w:jc w:val="both"/>
      </w:pPr>
      <w:r>
        <w:t>Расходы на содержание и ремонт уличного освещения в сумме -260 тыс. руб.,</w:t>
      </w:r>
    </w:p>
    <w:p w14:paraId="696912B6" w14:textId="77777777" w:rsidR="00A62D11" w:rsidRDefault="00A62D11" w:rsidP="00A62D11">
      <w:pPr>
        <w:pStyle w:val="ad"/>
        <w:numPr>
          <w:ilvl w:val="0"/>
          <w:numId w:val="15"/>
        </w:numPr>
        <w:spacing w:after="0"/>
        <w:jc w:val="both"/>
      </w:pPr>
      <w:r w:rsidRPr="002341C7">
        <w:t>Ремон</w:t>
      </w:r>
      <w:r>
        <w:t>т</w:t>
      </w:r>
      <w:r w:rsidRPr="002341C7">
        <w:t xml:space="preserve"> огражд</w:t>
      </w:r>
      <w:r>
        <w:t>ения</w:t>
      </w:r>
      <w:r w:rsidRPr="002341C7">
        <w:t xml:space="preserve"> </w:t>
      </w:r>
      <w:proofErr w:type="spellStart"/>
      <w:r w:rsidRPr="002341C7">
        <w:t>Цент.Площ</w:t>
      </w:r>
      <w:proofErr w:type="spellEnd"/>
      <w:r w:rsidRPr="002341C7">
        <w:t xml:space="preserve">. </w:t>
      </w:r>
      <w:proofErr w:type="spellStart"/>
      <w:r w:rsidRPr="002341C7">
        <w:t>П.Дубки</w:t>
      </w:r>
      <w:proofErr w:type="spellEnd"/>
      <w:r>
        <w:t xml:space="preserve"> 376,864 </w:t>
      </w:r>
      <w:proofErr w:type="spellStart"/>
      <w:r>
        <w:t>тыс.руб</w:t>
      </w:r>
      <w:proofErr w:type="spellEnd"/>
      <w:r>
        <w:t>.</w:t>
      </w:r>
    </w:p>
    <w:p w14:paraId="7EFFB14C" w14:textId="77777777" w:rsidR="00A62D11" w:rsidRDefault="00A62D11" w:rsidP="00A62D11">
      <w:pPr>
        <w:pStyle w:val="ad"/>
        <w:numPr>
          <w:ilvl w:val="0"/>
          <w:numId w:val="15"/>
        </w:numPr>
        <w:spacing w:after="0"/>
        <w:jc w:val="both"/>
      </w:pPr>
      <w:r>
        <w:t xml:space="preserve">Санитарная обрезка, содержание зеленых насаждений-178,128 </w:t>
      </w:r>
      <w:proofErr w:type="spellStart"/>
      <w:r>
        <w:t>тыс.руб</w:t>
      </w:r>
      <w:proofErr w:type="spellEnd"/>
      <w:r>
        <w:t>,</w:t>
      </w:r>
    </w:p>
    <w:p w14:paraId="3241A101" w14:textId="77777777" w:rsidR="00A62D11" w:rsidRDefault="00A62D11" w:rsidP="00A62D11">
      <w:pPr>
        <w:pStyle w:val="ad"/>
        <w:numPr>
          <w:ilvl w:val="0"/>
          <w:numId w:val="15"/>
        </w:numPr>
        <w:spacing w:after="0"/>
        <w:jc w:val="both"/>
      </w:pPr>
      <w:r>
        <w:t>Приобретение контейнеров под ТКО.</w:t>
      </w:r>
    </w:p>
    <w:p w14:paraId="1ACA6886" w14:textId="77777777" w:rsidR="00A62D11" w:rsidRDefault="00A62D11" w:rsidP="00A62D11">
      <w:pPr>
        <w:pStyle w:val="ad"/>
        <w:spacing w:after="0"/>
        <w:ind w:left="360"/>
        <w:jc w:val="both"/>
      </w:pPr>
    </w:p>
    <w:p w14:paraId="6218A941" w14:textId="77777777" w:rsidR="00A62D11" w:rsidRPr="00B46EA5" w:rsidRDefault="00A62D11" w:rsidP="00A62D11">
      <w:pPr>
        <w:pStyle w:val="ad"/>
        <w:spacing w:after="0"/>
        <w:ind w:firstLine="360"/>
        <w:jc w:val="both"/>
        <w:rPr>
          <w:b/>
        </w:rPr>
      </w:pPr>
    </w:p>
    <w:p w14:paraId="672214E0" w14:textId="77777777" w:rsidR="00A62D11" w:rsidRDefault="00A62D11" w:rsidP="00A62D11">
      <w:pPr>
        <w:ind w:firstLine="360"/>
        <w:jc w:val="both"/>
        <w:rPr>
          <w:b/>
          <w:i/>
        </w:rPr>
      </w:pPr>
    </w:p>
    <w:p w14:paraId="2187D5A8" w14:textId="77777777" w:rsidR="00A62D11" w:rsidRPr="002F1CBA" w:rsidRDefault="00A62D11" w:rsidP="00A62D11">
      <w:pPr>
        <w:ind w:firstLine="360"/>
        <w:jc w:val="both"/>
        <w:rPr>
          <w:b/>
          <w:i/>
        </w:rPr>
      </w:pPr>
      <w:r w:rsidRPr="002F1CBA">
        <w:rPr>
          <w:b/>
          <w:i/>
        </w:rPr>
        <w:t>Раздел 08 – «Культура»</w:t>
      </w:r>
    </w:p>
    <w:p w14:paraId="731C404E" w14:textId="77777777" w:rsidR="00A62D11" w:rsidRDefault="00A62D11" w:rsidP="00A62D11">
      <w:pPr>
        <w:jc w:val="both"/>
      </w:pPr>
    </w:p>
    <w:p w14:paraId="1DDBEBF8" w14:textId="77777777" w:rsidR="00A62D11" w:rsidRDefault="00A62D11" w:rsidP="00A62D11">
      <w:pPr>
        <w:pStyle w:val="ab"/>
        <w:ind w:left="0" w:firstLine="360"/>
        <w:jc w:val="both"/>
      </w:pPr>
      <w:r w:rsidRPr="007C32C6">
        <w:t>В данном разделе отражены расходы н</w:t>
      </w:r>
      <w:r>
        <w:t>а содержание поселкового Дворца культуры</w:t>
      </w:r>
      <w:r w:rsidRPr="007C32C6">
        <w:t xml:space="preserve"> </w:t>
      </w:r>
      <w:r>
        <w:t>в сумме -</w:t>
      </w:r>
      <w:r>
        <w:rPr>
          <w:b/>
          <w:bCs/>
        </w:rPr>
        <w:t>2476,278</w:t>
      </w:r>
      <w:r>
        <w:t xml:space="preserve"> </w:t>
      </w:r>
      <w:r w:rsidRPr="007C32C6">
        <w:t xml:space="preserve">тыс. рублей. </w:t>
      </w:r>
    </w:p>
    <w:p w14:paraId="18F857D9" w14:textId="77777777" w:rsidR="00A62D11" w:rsidRDefault="00A62D11" w:rsidP="00A62D11">
      <w:pPr>
        <w:ind w:firstLine="720"/>
        <w:jc w:val="both"/>
      </w:pPr>
      <w:r w:rsidRPr="006F3CA1">
        <w:t xml:space="preserve">В </w:t>
      </w:r>
      <w:r>
        <w:t>2024</w:t>
      </w:r>
      <w:r w:rsidRPr="006F3CA1">
        <w:t xml:space="preserve"> году предусмотрены средства на дов</w:t>
      </w:r>
      <w:r>
        <w:t>едение средней заработной платы</w:t>
      </w:r>
      <w:r w:rsidRPr="006F3CA1">
        <w:t xml:space="preserve"> работников учреждений культуры до </w:t>
      </w:r>
      <w:r>
        <w:t>29,555</w:t>
      </w:r>
      <w:r w:rsidRPr="006F3CA1">
        <w:t xml:space="preserve"> </w:t>
      </w:r>
      <w:r>
        <w:t xml:space="preserve">тыс. </w:t>
      </w:r>
      <w:r w:rsidRPr="006F3CA1">
        <w:t>рублей в месяц.</w:t>
      </w:r>
      <w:r>
        <w:t xml:space="preserve"> Всего по учреждению на год -</w:t>
      </w:r>
      <w:r w:rsidRPr="00715531">
        <w:rPr>
          <w:b/>
          <w:bCs/>
        </w:rPr>
        <w:t>1616,178</w:t>
      </w:r>
      <w:r>
        <w:t xml:space="preserve"> </w:t>
      </w:r>
      <w:proofErr w:type="spellStart"/>
      <w:r>
        <w:t>тыс.рублей</w:t>
      </w:r>
      <w:proofErr w:type="spellEnd"/>
      <w:r>
        <w:t xml:space="preserve"> (ЗП+НДФЛ). Взносы во внебюджетные фонды </w:t>
      </w:r>
      <w:r w:rsidRPr="00715531">
        <w:rPr>
          <w:b/>
          <w:bCs/>
        </w:rPr>
        <w:t>374,874</w:t>
      </w:r>
      <w:r>
        <w:t>т.р.</w:t>
      </w:r>
    </w:p>
    <w:p w14:paraId="0A4ECFA4" w14:textId="77777777" w:rsidR="00A62D11" w:rsidRDefault="00A62D11" w:rsidP="00A62D11">
      <w:pPr>
        <w:ind w:firstLine="720"/>
        <w:jc w:val="both"/>
      </w:pPr>
      <w:r>
        <w:t>КВР _</w:t>
      </w:r>
      <w:r w:rsidRPr="00B16949">
        <w:rPr>
          <w:b/>
          <w:bCs/>
        </w:rPr>
        <w:t>242</w:t>
      </w:r>
      <w:r>
        <w:t xml:space="preserve">_ </w:t>
      </w:r>
      <w:r w:rsidRPr="00B16949">
        <w:t>Услуги связи</w:t>
      </w:r>
      <w:r>
        <w:t xml:space="preserve"> -Интернет </w:t>
      </w:r>
      <w:r>
        <w:rPr>
          <w:b/>
          <w:bCs/>
        </w:rPr>
        <w:t>21,600</w:t>
      </w:r>
      <w:r>
        <w:t xml:space="preserve"> (1800*12). </w:t>
      </w:r>
    </w:p>
    <w:p w14:paraId="0C8075B6" w14:textId="77777777" w:rsidR="00A62D11" w:rsidRDefault="00A62D11" w:rsidP="00A62D11">
      <w:pPr>
        <w:ind w:firstLine="720"/>
        <w:jc w:val="both"/>
      </w:pPr>
      <w:r>
        <w:t>КВР _</w:t>
      </w:r>
      <w:r w:rsidRPr="00B16949">
        <w:rPr>
          <w:b/>
          <w:bCs/>
        </w:rPr>
        <w:t>244</w:t>
      </w:r>
      <w:r>
        <w:t>_ Прочие работы (услуги ),ТМЦ,ОС.-</w:t>
      </w:r>
      <w:r>
        <w:rPr>
          <w:b/>
          <w:bCs/>
        </w:rPr>
        <w:t xml:space="preserve">106,300 </w:t>
      </w:r>
      <w:proofErr w:type="spellStart"/>
      <w:r>
        <w:t>тыс.руб</w:t>
      </w:r>
      <w:proofErr w:type="spellEnd"/>
      <w:r>
        <w:t>.:</w:t>
      </w:r>
    </w:p>
    <w:p w14:paraId="37308442" w14:textId="77777777" w:rsidR="00A62D11" w:rsidRDefault="00A62D11" w:rsidP="00A62D11">
      <w:pPr>
        <w:numPr>
          <w:ilvl w:val="0"/>
          <w:numId w:val="18"/>
        </w:numPr>
        <w:jc w:val="both"/>
      </w:pPr>
      <w:r w:rsidRPr="00B16949">
        <w:rPr>
          <w:i/>
          <w:iCs/>
        </w:rPr>
        <w:t>225</w:t>
      </w:r>
      <w:r>
        <w:t>_запр.картридж.-</w:t>
      </w:r>
      <w:r w:rsidRPr="00B16949">
        <w:rPr>
          <w:b/>
          <w:bCs/>
        </w:rPr>
        <w:t>2,500</w:t>
      </w:r>
      <w:r>
        <w:t xml:space="preserve"> </w:t>
      </w:r>
      <w:proofErr w:type="spellStart"/>
      <w:r>
        <w:t>т.руб</w:t>
      </w:r>
      <w:proofErr w:type="spellEnd"/>
      <w:r>
        <w:t xml:space="preserve">; ремонт и </w:t>
      </w:r>
      <w:proofErr w:type="spellStart"/>
      <w:r>
        <w:t>обслуж</w:t>
      </w:r>
      <w:proofErr w:type="spellEnd"/>
      <w:r>
        <w:t xml:space="preserve">. </w:t>
      </w:r>
      <w:proofErr w:type="spellStart"/>
      <w:r>
        <w:t>оборуд</w:t>
      </w:r>
      <w:proofErr w:type="spellEnd"/>
      <w:r>
        <w:t>. и помещения-</w:t>
      </w:r>
      <w:r w:rsidRPr="00B16949">
        <w:rPr>
          <w:b/>
          <w:bCs/>
        </w:rPr>
        <w:t>20,000</w:t>
      </w:r>
      <w:r>
        <w:t xml:space="preserve">т.р.; </w:t>
      </w:r>
    </w:p>
    <w:p w14:paraId="5B4EBA35" w14:textId="77777777" w:rsidR="00A62D11" w:rsidRDefault="00A62D11" w:rsidP="00A62D11">
      <w:pPr>
        <w:numPr>
          <w:ilvl w:val="0"/>
          <w:numId w:val="18"/>
        </w:numPr>
        <w:jc w:val="both"/>
      </w:pPr>
      <w:r w:rsidRPr="00B16949">
        <w:rPr>
          <w:i/>
          <w:iCs/>
        </w:rPr>
        <w:t>226</w:t>
      </w:r>
      <w:r>
        <w:t>_       ЭДО-</w:t>
      </w:r>
      <w:r w:rsidRPr="00B16949">
        <w:rPr>
          <w:b/>
          <w:bCs/>
        </w:rPr>
        <w:t>6,500</w:t>
      </w:r>
      <w:r>
        <w:t xml:space="preserve">; 1С-ИКУ- </w:t>
      </w:r>
      <w:r w:rsidRPr="00B16949">
        <w:rPr>
          <w:b/>
          <w:bCs/>
        </w:rPr>
        <w:t>12,00</w:t>
      </w:r>
      <w:r>
        <w:t xml:space="preserve"> </w:t>
      </w:r>
      <w:proofErr w:type="spellStart"/>
      <w:r>
        <w:t>т.р</w:t>
      </w:r>
      <w:proofErr w:type="spellEnd"/>
      <w:r>
        <w:t xml:space="preserve">. ; Подписка периодических изданий - </w:t>
      </w:r>
      <w:r w:rsidRPr="00B16949">
        <w:rPr>
          <w:b/>
          <w:bCs/>
        </w:rPr>
        <w:t>5,000</w:t>
      </w:r>
      <w:r>
        <w:t>т.р.;</w:t>
      </w:r>
    </w:p>
    <w:p w14:paraId="764A621C" w14:textId="77777777" w:rsidR="00A62D11" w:rsidRDefault="00A62D11" w:rsidP="00A62D11">
      <w:pPr>
        <w:numPr>
          <w:ilvl w:val="0"/>
          <w:numId w:val="18"/>
        </w:numPr>
        <w:jc w:val="both"/>
      </w:pPr>
      <w:r>
        <w:rPr>
          <w:i/>
          <w:iCs/>
        </w:rPr>
        <w:t>223</w:t>
      </w:r>
      <w:r>
        <w:t>_       В</w:t>
      </w:r>
      <w:r w:rsidRPr="00A8203A">
        <w:t>одоснабж.</w:t>
      </w:r>
      <w:r>
        <w:t>,в</w:t>
      </w:r>
      <w:r w:rsidRPr="00A8203A">
        <w:t>одоотв.</w:t>
      </w:r>
      <w:r>
        <w:t>-</w:t>
      </w:r>
      <w:r>
        <w:rPr>
          <w:b/>
          <w:bCs/>
        </w:rPr>
        <w:t xml:space="preserve">21,00 </w:t>
      </w:r>
      <w:proofErr w:type="spellStart"/>
      <w:r>
        <w:t>т.р.;вывоз</w:t>
      </w:r>
      <w:proofErr w:type="spellEnd"/>
      <w:r>
        <w:t xml:space="preserve"> ТКО - </w:t>
      </w:r>
      <w:r w:rsidRPr="006A0707">
        <w:rPr>
          <w:b/>
          <w:bCs/>
        </w:rPr>
        <w:t>2,300</w:t>
      </w:r>
      <w:r>
        <w:t xml:space="preserve"> </w:t>
      </w:r>
      <w:proofErr w:type="spellStart"/>
      <w:r>
        <w:t>т.р</w:t>
      </w:r>
      <w:proofErr w:type="spellEnd"/>
    </w:p>
    <w:p w14:paraId="1EA2CABA" w14:textId="77777777" w:rsidR="00A62D11" w:rsidRDefault="00A62D11" w:rsidP="00A62D11">
      <w:pPr>
        <w:numPr>
          <w:ilvl w:val="0"/>
          <w:numId w:val="18"/>
        </w:numPr>
        <w:ind w:left="709" w:firstLine="425"/>
        <w:jc w:val="both"/>
      </w:pPr>
      <w:r w:rsidRPr="00442566">
        <w:rPr>
          <w:i/>
          <w:iCs/>
        </w:rPr>
        <w:t>34</w:t>
      </w:r>
      <w:r>
        <w:rPr>
          <w:i/>
          <w:iCs/>
        </w:rPr>
        <w:t>6</w:t>
      </w:r>
      <w:r>
        <w:t>_       Канц.хоз.бытов.хим.субботник-всего-</w:t>
      </w:r>
      <w:r>
        <w:rPr>
          <w:b/>
          <w:bCs/>
        </w:rPr>
        <w:t>37</w:t>
      </w:r>
      <w:r w:rsidRPr="00442566">
        <w:rPr>
          <w:b/>
          <w:bCs/>
        </w:rPr>
        <w:t>,000</w:t>
      </w:r>
      <w:r>
        <w:t xml:space="preserve"> </w:t>
      </w:r>
      <w:proofErr w:type="spellStart"/>
      <w:r>
        <w:t>т.р</w:t>
      </w:r>
      <w:proofErr w:type="spellEnd"/>
      <w:r>
        <w:t>.;</w:t>
      </w:r>
      <w:r w:rsidRPr="006F7613">
        <w:t xml:space="preserve"> </w:t>
      </w:r>
    </w:p>
    <w:p w14:paraId="66481377" w14:textId="77777777" w:rsidR="00A62D11" w:rsidRDefault="00A62D11" w:rsidP="00A62D11">
      <w:pPr>
        <w:ind w:left="1134" w:hanging="425"/>
        <w:jc w:val="both"/>
      </w:pPr>
      <w:r>
        <w:t>КВР_</w:t>
      </w:r>
      <w:r w:rsidRPr="00442566">
        <w:rPr>
          <w:b/>
          <w:bCs/>
        </w:rPr>
        <w:t>247</w:t>
      </w:r>
      <w:r>
        <w:t xml:space="preserve">_  </w:t>
      </w:r>
      <w:r w:rsidRPr="00442566">
        <w:t>(223КОСГУ)</w:t>
      </w:r>
      <w:r>
        <w:t xml:space="preserve"> </w:t>
      </w:r>
      <w:proofErr w:type="spellStart"/>
      <w:r>
        <w:t>Эл.энергия</w:t>
      </w:r>
      <w:proofErr w:type="spellEnd"/>
      <w:r>
        <w:t xml:space="preserve"> </w:t>
      </w:r>
      <w:r>
        <w:rPr>
          <w:b/>
          <w:bCs/>
        </w:rPr>
        <w:t xml:space="preserve">731,700 </w:t>
      </w:r>
      <w:proofErr w:type="spellStart"/>
      <w:r>
        <w:rPr>
          <w:b/>
          <w:bCs/>
        </w:rPr>
        <w:t>тыс</w:t>
      </w:r>
      <w:r>
        <w:t>.р</w:t>
      </w:r>
      <w:proofErr w:type="spellEnd"/>
      <w:r>
        <w:t>.</w:t>
      </w:r>
    </w:p>
    <w:p w14:paraId="761FAA86" w14:textId="77777777" w:rsidR="00A62D11" w:rsidRDefault="00A62D11" w:rsidP="00A62D11">
      <w:pPr>
        <w:ind w:left="1500" w:hanging="791"/>
        <w:jc w:val="both"/>
      </w:pPr>
      <w:r>
        <w:t>КВР_</w:t>
      </w:r>
      <w:r w:rsidRPr="00B16949">
        <w:rPr>
          <w:b/>
          <w:bCs/>
        </w:rPr>
        <w:t>853</w:t>
      </w:r>
      <w:r>
        <w:t>_Уплата прочих налогов, сборов , платежи за экологию-</w:t>
      </w:r>
      <w:r w:rsidRPr="00B16949">
        <w:rPr>
          <w:b/>
          <w:bCs/>
        </w:rPr>
        <w:t>0,50</w:t>
      </w:r>
      <w:r>
        <w:rPr>
          <w:b/>
          <w:bCs/>
        </w:rPr>
        <w:t>0</w:t>
      </w:r>
      <w:r>
        <w:t xml:space="preserve"> </w:t>
      </w:r>
      <w:proofErr w:type="spellStart"/>
      <w:r>
        <w:t>тыс.р</w:t>
      </w:r>
      <w:proofErr w:type="spellEnd"/>
      <w:r>
        <w:t>., ,</w:t>
      </w:r>
    </w:p>
    <w:p w14:paraId="37DDBEE8" w14:textId="77777777" w:rsidR="00A62D11" w:rsidRPr="006F3CA1" w:rsidRDefault="00A62D11" w:rsidP="00A62D11">
      <w:pPr>
        <w:jc w:val="both"/>
      </w:pPr>
      <w:r w:rsidRPr="006F3CA1">
        <w:t xml:space="preserve">              </w:t>
      </w:r>
    </w:p>
    <w:p w14:paraId="50F1973B" w14:textId="77777777" w:rsidR="00A62D11" w:rsidRDefault="00A62D11" w:rsidP="00A62D11">
      <w:pPr>
        <w:pStyle w:val="1"/>
        <w:ind w:firstLine="708"/>
        <w:jc w:val="both"/>
        <w:rPr>
          <w:bCs w:val="0"/>
          <w:i/>
          <w:iCs/>
        </w:rPr>
      </w:pPr>
      <w:r>
        <w:rPr>
          <w:bCs w:val="0"/>
          <w:i/>
          <w:iCs/>
        </w:rPr>
        <w:t>Раздел 11 – «Физкультура и спорт»</w:t>
      </w:r>
    </w:p>
    <w:p w14:paraId="5F43A12D" w14:textId="77777777" w:rsidR="00A62D11" w:rsidRPr="00CD6C03" w:rsidRDefault="00A62D11" w:rsidP="00A62D11"/>
    <w:p w14:paraId="408B2705" w14:textId="77777777" w:rsidR="00A62D11" w:rsidRPr="00CD6C03" w:rsidRDefault="00A62D11" w:rsidP="00A62D11">
      <w:pPr>
        <w:shd w:val="clear" w:color="auto" w:fill="FFFFFF"/>
        <w:ind w:firstLine="720"/>
        <w:jc w:val="both"/>
      </w:pPr>
      <w:r w:rsidRPr="00CD6C03">
        <w:t>По данному разделу</w:t>
      </w:r>
      <w:r w:rsidRPr="00CD6C03">
        <w:rPr>
          <w:color w:val="000000"/>
        </w:rPr>
        <w:t xml:space="preserve"> </w:t>
      </w:r>
      <w:r w:rsidRPr="00CD6C03">
        <w:t>предусматриваются средства</w:t>
      </w:r>
      <w:r w:rsidRPr="00CD6C03">
        <w:rPr>
          <w:rStyle w:val="FontStyle32"/>
        </w:rPr>
        <w:t xml:space="preserve"> на финансирование спортивных мероприя</w:t>
      </w:r>
      <w:r>
        <w:rPr>
          <w:rStyle w:val="FontStyle32"/>
        </w:rPr>
        <w:t>тий, планируемых провести в 2024</w:t>
      </w:r>
      <w:r w:rsidRPr="00CD6C03">
        <w:rPr>
          <w:rStyle w:val="FontStyle32"/>
        </w:rPr>
        <w:t xml:space="preserve"> году в сумме </w:t>
      </w:r>
      <w:r w:rsidRPr="00186D73">
        <w:rPr>
          <w:rStyle w:val="FontStyle32"/>
          <w:b/>
          <w:bCs/>
        </w:rPr>
        <w:t>1</w:t>
      </w:r>
      <w:r>
        <w:rPr>
          <w:rStyle w:val="FontStyle32"/>
          <w:b/>
          <w:bCs/>
        </w:rPr>
        <w:t>65</w:t>
      </w:r>
      <w:r w:rsidRPr="00186D73">
        <w:rPr>
          <w:rStyle w:val="FontStyle32"/>
          <w:b/>
          <w:bCs/>
        </w:rPr>
        <w:t>,000</w:t>
      </w:r>
      <w:r w:rsidRPr="00CD6C03">
        <w:rPr>
          <w:rStyle w:val="FontStyle32"/>
        </w:rPr>
        <w:t xml:space="preserve"> тыс. рублей.</w:t>
      </w:r>
    </w:p>
    <w:p w14:paraId="3564C555" w14:textId="77777777" w:rsidR="00A62D11" w:rsidRPr="00CD6C03" w:rsidRDefault="00A62D11" w:rsidP="00A62D11">
      <w:pPr>
        <w:rPr>
          <w:b/>
          <w:i/>
        </w:rPr>
      </w:pPr>
      <w:r w:rsidRPr="00CD6C03">
        <w:rPr>
          <w:b/>
          <w:i/>
        </w:rPr>
        <w:t xml:space="preserve">         </w:t>
      </w:r>
    </w:p>
    <w:p w14:paraId="75F31189" w14:textId="77777777" w:rsidR="00A62D11" w:rsidRPr="008945EF" w:rsidRDefault="00A62D11" w:rsidP="00A62D11">
      <w:pPr>
        <w:rPr>
          <w:b/>
          <w:bCs/>
        </w:rPr>
      </w:pPr>
      <w:r w:rsidRPr="00CD6C03">
        <w:t xml:space="preserve">          </w:t>
      </w:r>
      <w:r w:rsidRPr="008945EF">
        <w:rPr>
          <w:b/>
          <w:bCs/>
        </w:rPr>
        <w:t xml:space="preserve">Общий объем расходов на </w:t>
      </w:r>
      <w:r>
        <w:rPr>
          <w:b/>
          <w:bCs/>
        </w:rPr>
        <w:t>2024</w:t>
      </w:r>
      <w:r w:rsidRPr="008945EF">
        <w:rPr>
          <w:b/>
          <w:bCs/>
        </w:rPr>
        <w:t xml:space="preserve"> год составит </w:t>
      </w:r>
      <w:r>
        <w:rPr>
          <w:b/>
          <w:bCs/>
        </w:rPr>
        <w:t xml:space="preserve">– </w:t>
      </w:r>
      <w:r>
        <w:rPr>
          <w:b/>
        </w:rPr>
        <w:t>30 816,20114</w:t>
      </w:r>
      <w:r>
        <w:rPr>
          <w:sz w:val="28"/>
          <w:szCs w:val="28"/>
        </w:rPr>
        <w:t xml:space="preserve"> </w:t>
      </w:r>
      <w:proofErr w:type="spellStart"/>
      <w:r w:rsidRPr="008945EF">
        <w:rPr>
          <w:b/>
          <w:bCs/>
        </w:rPr>
        <w:t>тыс.руб</w:t>
      </w:r>
      <w:proofErr w:type="spellEnd"/>
      <w:r w:rsidRPr="008945EF">
        <w:rPr>
          <w:b/>
          <w:bCs/>
        </w:rPr>
        <w:t>.</w:t>
      </w:r>
    </w:p>
    <w:p w14:paraId="08F4B5CD" w14:textId="77777777" w:rsidR="00A62D11" w:rsidRPr="00CD6C03" w:rsidRDefault="00A62D11" w:rsidP="00A62D11"/>
    <w:p w14:paraId="2EEF24DC" w14:textId="77777777" w:rsidR="00A62D11" w:rsidRPr="00CD6C03" w:rsidRDefault="00A62D11" w:rsidP="00A62D11">
      <w:pPr>
        <w:shd w:val="clear" w:color="auto" w:fill="FFFFFF"/>
        <w:ind w:firstLine="720"/>
        <w:jc w:val="both"/>
      </w:pPr>
      <w:r w:rsidRPr="00CD6C03">
        <w:t xml:space="preserve">В бюджете </w:t>
      </w:r>
      <w:bookmarkStart w:id="4" w:name="_Hlk150851624"/>
      <w:r w:rsidRPr="00CD6C03">
        <w:t xml:space="preserve">на </w:t>
      </w:r>
      <w:r>
        <w:t xml:space="preserve">2024 </w:t>
      </w:r>
      <w:r w:rsidRPr="00CD6C03">
        <w:t>год</w:t>
      </w:r>
      <w:r>
        <w:t xml:space="preserve"> и плановый период 2025 и 2026 годов</w:t>
      </w:r>
      <w:bookmarkEnd w:id="4"/>
      <w:r w:rsidRPr="00CD6C03">
        <w:t xml:space="preserve"> дефицит бюджета не предусмотрен.</w:t>
      </w:r>
    </w:p>
    <w:p w14:paraId="2765C5EB" w14:textId="77777777" w:rsidR="00A62D11" w:rsidRPr="00CD6C03" w:rsidRDefault="00A62D11" w:rsidP="00A62D11">
      <w:pPr>
        <w:shd w:val="clear" w:color="auto" w:fill="FFFFFF"/>
        <w:ind w:firstLine="709"/>
        <w:jc w:val="both"/>
      </w:pPr>
      <w:r w:rsidRPr="00CD6C03">
        <w:lastRenderedPageBreak/>
        <w:t xml:space="preserve">Муниципальный долг </w:t>
      </w:r>
      <w:r>
        <w:t>МО ГП «пос. Дубки»</w:t>
      </w:r>
      <w:r w:rsidRPr="00CD6C03">
        <w:t xml:space="preserve">  по состоянию на </w:t>
      </w:r>
      <w:r>
        <w:t>0</w:t>
      </w:r>
      <w:r w:rsidRPr="00CD6C03">
        <w:t>1.</w:t>
      </w:r>
      <w:r>
        <w:t>10</w:t>
      </w:r>
      <w:r w:rsidRPr="00CD6C03">
        <w:t>.</w:t>
      </w:r>
      <w:r>
        <w:t>2023</w:t>
      </w:r>
      <w:r w:rsidRPr="00CD6C03">
        <w:t xml:space="preserve"> года </w:t>
      </w:r>
      <w:r>
        <w:t xml:space="preserve">отсутствует и </w:t>
      </w:r>
      <w:r w:rsidRPr="009B6040">
        <w:t>на 2024 год и плановый период 2025 и 2026 годов</w:t>
      </w:r>
      <w:r>
        <w:t xml:space="preserve"> не планируется.</w:t>
      </w:r>
    </w:p>
    <w:p w14:paraId="0666927B" w14:textId="77777777" w:rsidR="00A62D11" w:rsidRPr="00CD6C03" w:rsidRDefault="00A62D11" w:rsidP="00A62D11">
      <w:pPr>
        <w:shd w:val="clear" w:color="auto" w:fill="FFFFFF"/>
        <w:ind w:firstLine="720"/>
        <w:jc w:val="both"/>
        <w:rPr>
          <w:b/>
          <w:bCs/>
        </w:rPr>
      </w:pPr>
      <w:r w:rsidRPr="00CD6C03">
        <w:t xml:space="preserve">Верхний предел муниципального долга </w:t>
      </w:r>
      <w:r>
        <w:t>МО ГП «пос. Дубки»</w:t>
      </w:r>
      <w:r w:rsidRPr="00CD6C03">
        <w:t xml:space="preserve"> </w:t>
      </w:r>
      <w:r w:rsidRPr="009B6040">
        <w:t xml:space="preserve">на 2024 год и плановый период 2025 и 2026 годов </w:t>
      </w:r>
      <w:r>
        <w:t xml:space="preserve">-0 </w:t>
      </w:r>
      <w:proofErr w:type="spellStart"/>
      <w:r>
        <w:t>тыс.р</w:t>
      </w:r>
      <w:proofErr w:type="spellEnd"/>
      <w:r>
        <w:t>..</w:t>
      </w:r>
    </w:p>
    <w:p w14:paraId="280E1E73" w14:textId="77777777" w:rsidR="00A62D11" w:rsidRPr="00CD6C03" w:rsidRDefault="00A62D11" w:rsidP="00A62D11">
      <w:pPr>
        <w:ind w:firstLine="709"/>
        <w:jc w:val="both"/>
        <w:rPr>
          <w:bCs/>
        </w:rPr>
      </w:pPr>
      <w:r w:rsidRPr="00CD6C03">
        <w:t>Предельн</w:t>
      </w:r>
      <w:r>
        <w:t>ого</w:t>
      </w:r>
      <w:r w:rsidRPr="00CD6C03">
        <w:t xml:space="preserve"> объем</w:t>
      </w:r>
      <w:r>
        <w:t>а</w:t>
      </w:r>
      <w:r w:rsidRPr="00CD6C03">
        <w:t xml:space="preserve"> расходов на обслуживание муниципального долга </w:t>
      </w:r>
      <w:r w:rsidRPr="009B6040">
        <w:rPr>
          <w:bCs/>
        </w:rPr>
        <w:t>на 2024 год и плановый период 2025 и 2026 годов</w:t>
      </w:r>
      <w:r w:rsidRPr="00CD6C03">
        <w:rPr>
          <w:bCs/>
        </w:rPr>
        <w:t xml:space="preserve"> </w:t>
      </w:r>
      <w:r>
        <w:rPr>
          <w:bCs/>
        </w:rPr>
        <w:t>не предусматриваются.</w:t>
      </w:r>
      <w:r w:rsidRPr="00CD6C03">
        <w:rPr>
          <w:bCs/>
        </w:rPr>
        <w:t xml:space="preserve"> </w:t>
      </w:r>
    </w:p>
    <w:p w14:paraId="40B2EA3C" w14:textId="77777777" w:rsidR="00A62D11" w:rsidRPr="00CD6C03" w:rsidRDefault="00A62D11" w:rsidP="00A62D11">
      <w:pPr>
        <w:ind w:firstLine="720"/>
        <w:jc w:val="both"/>
        <w:rPr>
          <w:color w:val="000000"/>
        </w:rPr>
      </w:pPr>
      <w:r>
        <w:t>П</w:t>
      </w:r>
      <w:r w:rsidRPr="00CD6C03">
        <w:rPr>
          <w:color w:val="000000"/>
        </w:rPr>
        <w:t>редоставление</w:t>
      </w:r>
      <w:r w:rsidRPr="00CD6C03">
        <w:t xml:space="preserve"> муниципальных гарантий </w:t>
      </w:r>
      <w:r>
        <w:t>МО ГП «пос. Дубки»</w:t>
      </w:r>
      <w:r w:rsidRPr="00CD6C03">
        <w:t xml:space="preserve"> </w:t>
      </w:r>
      <w:r w:rsidRPr="009B6040">
        <w:t>на 2024 год и плановый период 2025 и 2026 годов</w:t>
      </w:r>
      <w:r w:rsidRPr="00CD6C03">
        <w:t xml:space="preserve"> </w:t>
      </w:r>
      <w:r w:rsidRPr="00CD6C03">
        <w:rPr>
          <w:color w:val="000000"/>
        </w:rPr>
        <w:t xml:space="preserve">не предусматривается. </w:t>
      </w:r>
    </w:p>
    <w:p w14:paraId="2AD0CC13" w14:textId="77777777" w:rsidR="00A62D11" w:rsidRPr="00CD6C03" w:rsidRDefault="00A62D11" w:rsidP="00A62D11">
      <w:pPr>
        <w:ind w:firstLine="720"/>
        <w:jc w:val="both"/>
        <w:rPr>
          <w:bCs/>
        </w:rPr>
      </w:pPr>
      <w:r w:rsidRPr="00CD6C03">
        <w:t xml:space="preserve">Программа муниципальных внешних заимствований </w:t>
      </w:r>
      <w:r>
        <w:t>МО ГП «пос. Дубки»</w:t>
      </w:r>
      <w:r w:rsidRPr="00CD6C03">
        <w:t xml:space="preserve"> </w:t>
      </w:r>
      <w:r w:rsidRPr="009B6040">
        <w:t>на 2024 год и плановый период 2025 и 2026 годов</w:t>
      </w:r>
      <w:r w:rsidRPr="00CD6C03">
        <w:t xml:space="preserve"> </w:t>
      </w:r>
      <w:r w:rsidRPr="00CD6C03">
        <w:rPr>
          <w:color w:val="000000"/>
        </w:rPr>
        <w:t>не предусматривается.</w:t>
      </w:r>
    </w:p>
    <w:p w14:paraId="2731CB4C" w14:textId="77777777" w:rsidR="00A62D11" w:rsidRPr="00F23BE3" w:rsidRDefault="00A62D11" w:rsidP="00A62D1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  <w:rPr>
          <w:color w:val="000000"/>
        </w:rPr>
      </w:pPr>
      <w:r w:rsidRPr="00F23BE3">
        <w:rPr>
          <w:color w:val="000000"/>
        </w:rPr>
        <w:t>В целом расходы</w:t>
      </w:r>
      <w:r>
        <w:rPr>
          <w:color w:val="000000"/>
        </w:rPr>
        <w:t xml:space="preserve"> будут</w:t>
      </w:r>
      <w:r w:rsidRPr="00F23BE3">
        <w:rPr>
          <w:color w:val="000000"/>
        </w:rPr>
        <w:t xml:space="preserve"> направлены в соответствии с принятыми решениями по кодам </w:t>
      </w:r>
    </w:p>
    <w:p w14:paraId="3C50E6A5" w14:textId="77777777" w:rsidR="00A62D11" w:rsidRPr="00F23BE3" w:rsidRDefault="00A62D11" w:rsidP="00A62D11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firstLine="567"/>
        <w:jc w:val="both"/>
      </w:pPr>
      <w:r w:rsidRPr="00F23BE3">
        <w:rPr>
          <w:color w:val="000000"/>
        </w:rPr>
        <w:t>бюджетной классификации.</w:t>
      </w:r>
    </w:p>
    <w:p w14:paraId="06AD1F16" w14:textId="77777777" w:rsidR="00A62D11" w:rsidRPr="00CD6C03" w:rsidRDefault="00A62D11" w:rsidP="00A62D11"/>
    <w:p w14:paraId="3A8E4BFC" w14:textId="77777777" w:rsidR="00A62D11" w:rsidRDefault="00A62D11" w:rsidP="00A62D11"/>
    <w:p w14:paraId="0005D6D8" w14:textId="77777777" w:rsidR="00A62D11" w:rsidRPr="002F1CBA" w:rsidRDefault="00A62D11" w:rsidP="00A62D11"/>
    <w:p w14:paraId="7B0FDD34" w14:textId="77777777" w:rsidR="00A62D11" w:rsidRDefault="00A62D11" w:rsidP="00A62D11">
      <w:pPr>
        <w:jc w:val="both"/>
      </w:pPr>
      <w:r>
        <w:t>Главный бухгалтер МО ГП «пос. Дубки»</w:t>
      </w:r>
      <w:r>
        <w:tab/>
      </w:r>
      <w:r>
        <w:tab/>
      </w:r>
      <w:r>
        <w:tab/>
        <w:t xml:space="preserve">                                   Султанаева Ш.Г.</w:t>
      </w:r>
    </w:p>
    <w:p w14:paraId="4033817D" w14:textId="77777777" w:rsidR="00A62D11" w:rsidRDefault="00A62D11" w:rsidP="00A62D11"/>
    <w:sectPr w:rsidR="00A62D11" w:rsidSect="00F65BC0">
      <w:pgSz w:w="11907" w:h="16840"/>
      <w:pgMar w:top="426" w:right="708" w:bottom="426" w:left="85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90969" w14:textId="77777777" w:rsidR="00C9009E" w:rsidRDefault="00C9009E" w:rsidP="009824E7">
      <w:r>
        <w:separator/>
      </w:r>
    </w:p>
  </w:endnote>
  <w:endnote w:type="continuationSeparator" w:id="0">
    <w:p w14:paraId="7A94D06A" w14:textId="77777777" w:rsidR="00C9009E" w:rsidRDefault="00C9009E" w:rsidP="00982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36EB" w14:textId="77777777" w:rsidR="00C9009E" w:rsidRDefault="00C9009E" w:rsidP="009824E7">
      <w:r>
        <w:separator/>
      </w:r>
    </w:p>
  </w:footnote>
  <w:footnote w:type="continuationSeparator" w:id="0">
    <w:p w14:paraId="0F330BEF" w14:textId="77777777" w:rsidR="00C9009E" w:rsidRDefault="00C9009E" w:rsidP="009824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7B2"/>
    <w:multiLevelType w:val="hybridMultilevel"/>
    <w:tmpl w:val="0C768844"/>
    <w:lvl w:ilvl="0" w:tplc="D9900D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4C0E"/>
    <w:multiLevelType w:val="multilevel"/>
    <w:tmpl w:val="6BE82D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0066ECC"/>
    <w:multiLevelType w:val="hybridMultilevel"/>
    <w:tmpl w:val="B218EC42"/>
    <w:lvl w:ilvl="0" w:tplc="D9900D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58D0"/>
    <w:multiLevelType w:val="hybridMultilevel"/>
    <w:tmpl w:val="D158CD10"/>
    <w:lvl w:ilvl="0" w:tplc="D9900D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23722"/>
    <w:multiLevelType w:val="hybridMultilevel"/>
    <w:tmpl w:val="C0B0D5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22C11"/>
    <w:multiLevelType w:val="hybridMultilevel"/>
    <w:tmpl w:val="7CB6C198"/>
    <w:lvl w:ilvl="0" w:tplc="6B5411B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" w15:restartNumberingAfterBreak="0">
    <w:nsid w:val="27AE698B"/>
    <w:multiLevelType w:val="hybridMultilevel"/>
    <w:tmpl w:val="ACC22A6A"/>
    <w:lvl w:ilvl="0" w:tplc="D9900D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103202"/>
    <w:multiLevelType w:val="hybridMultilevel"/>
    <w:tmpl w:val="70085D06"/>
    <w:lvl w:ilvl="0" w:tplc="D4DEC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3191F"/>
    <w:multiLevelType w:val="hybridMultilevel"/>
    <w:tmpl w:val="CD98BFB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1CC21AC"/>
    <w:multiLevelType w:val="hybridMultilevel"/>
    <w:tmpl w:val="EC66C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17673"/>
    <w:multiLevelType w:val="multilevel"/>
    <w:tmpl w:val="0CB4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B049F1"/>
    <w:multiLevelType w:val="hybridMultilevel"/>
    <w:tmpl w:val="E410F578"/>
    <w:lvl w:ilvl="0" w:tplc="D4DEC3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56BAC"/>
    <w:multiLevelType w:val="hybridMultilevel"/>
    <w:tmpl w:val="070214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5B0511"/>
    <w:multiLevelType w:val="hybridMultilevel"/>
    <w:tmpl w:val="1A5808F8"/>
    <w:lvl w:ilvl="0" w:tplc="D9900D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B4D03"/>
    <w:multiLevelType w:val="multilevel"/>
    <w:tmpl w:val="0C4A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94F1278"/>
    <w:multiLevelType w:val="hybridMultilevel"/>
    <w:tmpl w:val="9440E47E"/>
    <w:lvl w:ilvl="0" w:tplc="D9900D3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BD6FD4"/>
    <w:multiLevelType w:val="hybridMultilevel"/>
    <w:tmpl w:val="AA8A14BE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7" w15:restartNumberingAfterBreak="0">
    <w:nsid w:val="58A50426"/>
    <w:multiLevelType w:val="hybridMultilevel"/>
    <w:tmpl w:val="CEF8A51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028024588">
    <w:abstractNumId w:val="14"/>
  </w:num>
  <w:num w:numId="2" w16cid:durableId="511995652">
    <w:abstractNumId w:val="1"/>
  </w:num>
  <w:num w:numId="3" w16cid:durableId="397098988">
    <w:abstractNumId w:val="5"/>
  </w:num>
  <w:num w:numId="4" w16cid:durableId="42142727">
    <w:abstractNumId w:val="7"/>
  </w:num>
  <w:num w:numId="5" w16cid:durableId="306789382">
    <w:abstractNumId w:val="11"/>
  </w:num>
  <w:num w:numId="6" w16cid:durableId="1620213752">
    <w:abstractNumId w:val="9"/>
  </w:num>
  <w:num w:numId="7" w16cid:durableId="506136421">
    <w:abstractNumId w:val="2"/>
  </w:num>
  <w:num w:numId="8" w16cid:durableId="1809585060">
    <w:abstractNumId w:val="0"/>
  </w:num>
  <w:num w:numId="9" w16cid:durableId="539976760">
    <w:abstractNumId w:val="15"/>
  </w:num>
  <w:num w:numId="10" w16cid:durableId="2119524504">
    <w:abstractNumId w:val="6"/>
  </w:num>
  <w:num w:numId="11" w16cid:durableId="73167485">
    <w:abstractNumId w:val="3"/>
  </w:num>
  <w:num w:numId="12" w16cid:durableId="1935749383">
    <w:abstractNumId w:val="13"/>
  </w:num>
  <w:num w:numId="13" w16cid:durableId="372704096">
    <w:abstractNumId w:val="10"/>
  </w:num>
  <w:num w:numId="14" w16cid:durableId="818308708">
    <w:abstractNumId w:val="16"/>
  </w:num>
  <w:num w:numId="15" w16cid:durableId="1501771649">
    <w:abstractNumId w:val="12"/>
  </w:num>
  <w:num w:numId="16" w16cid:durableId="306399264">
    <w:abstractNumId w:val="4"/>
  </w:num>
  <w:num w:numId="17" w16cid:durableId="1243107760">
    <w:abstractNumId w:val="8"/>
  </w:num>
  <w:num w:numId="18" w16cid:durableId="5960657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CC4"/>
    <w:rsid w:val="00060256"/>
    <w:rsid w:val="001F23CE"/>
    <w:rsid w:val="0031644B"/>
    <w:rsid w:val="00411D2A"/>
    <w:rsid w:val="00421821"/>
    <w:rsid w:val="00424DCD"/>
    <w:rsid w:val="004C567A"/>
    <w:rsid w:val="004D5840"/>
    <w:rsid w:val="004F634D"/>
    <w:rsid w:val="00680F6E"/>
    <w:rsid w:val="006978C2"/>
    <w:rsid w:val="006C7220"/>
    <w:rsid w:val="006E219E"/>
    <w:rsid w:val="006F4162"/>
    <w:rsid w:val="00706D11"/>
    <w:rsid w:val="00835CA5"/>
    <w:rsid w:val="008730F3"/>
    <w:rsid w:val="008C2B15"/>
    <w:rsid w:val="00916F0E"/>
    <w:rsid w:val="009824E7"/>
    <w:rsid w:val="009C75E5"/>
    <w:rsid w:val="00A31C7B"/>
    <w:rsid w:val="00A4391C"/>
    <w:rsid w:val="00A61C47"/>
    <w:rsid w:val="00A62D11"/>
    <w:rsid w:val="00A63740"/>
    <w:rsid w:val="00A96404"/>
    <w:rsid w:val="00AC4A5A"/>
    <w:rsid w:val="00BA01E0"/>
    <w:rsid w:val="00C34AD9"/>
    <w:rsid w:val="00C9009E"/>
    <w:rsid w:val="00CB7725"/>
    <w:rsid w:val="00CF7AC1"/>
    <w:rsid w:val="00D209D0"/>
    <w:rsid w:val="00D350CF"/>
    <w:rsid w:val="00D45F87"/>
    <w:rsid w:val="00DF1E7F"/>
    <w:rsid w:val="00EB45BC"/>
    <w:rsid w:val="00F06DF1"/>
    <w:rsid w:val="00F11786"/>
    <w:rsid w:val="00F52CC4"/>
    <w:rsid w:val="00F65BC0"/>
    <w:rsid w:val="00FB0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A1DEF"/>
  <w15:docId w15:val="{CBB00A58-5E0F-40DA-82EB-B7E27FDF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2D11"/>
    <w:pPr>
      <w:keepNext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62D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2CC4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421821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F06D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D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nhideWhenUsed/>
    <w:rsid w:val="009824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2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9824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824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62D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62D1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2D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A62D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A62D11"/>
    <w:pPr>
      <w:ind w:left="360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A62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A62D11"/>
    <w:pPr>
      <w:ind w:left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62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A62D11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A62D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A62D1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">
    <w:name w:val="Мой стиль"/>
    <w:basedOn w:val="a"/>
    <w:rsid w:val="00A62D11"/>
    <w:pPr>
      <w:adjustRightInd w:val="0"/>
      <w:spacing w:after="120"/>
      <w:jc w:val="both"/>
      <w:textAlignment w:val="baseline"/>
    </w:pPr>
    <w:rPr>
      <w:sz w:val="24"/>
    </w:rPr>
  </w:style>
  <w:style w:type="character" w:customStyle="1" w:styleId="current">
    <w:name w:val="current"/>
    <w:basedOn w:val="a0"/>
    <w:rsid w:val="00A62D11"/>
  </w:style>
  <w:style w:type="character" w:styleId="af0">
    <w:name w:val="page number"/>
    <w:basedOn w:val="a0"/>
    <w:rsid w:val="00A62D11"/>
  </w:style>
  <w:style w:type="paragraph" w:styleId="af1">
    <w:name w:val="Document Map"/>
    <w:basedOn w:val="a"/>
    <w:link w:val="af2"/>
    <w:semiHidden/>
    <w:rsid w:val="00A62D11"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basedOn w:val="a0"/>
    <w:link w:val="af1"/>
    <w:semiHidden/>
    <w:rsid w:val="00A62D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Основной текст (2)_"/>
    <w:link w:val="210"/>
    <w:rsid w:val="00A62D11"/>
    <w:rPr>
      <w:sz w:val="19"/>
      <w:szCs w:val="19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A62D11"/>
    <w:pPr>
      <w:widowControl w:val="0"/>
      <w:shd w:val="clear" w:color="auto" w:fill="FFFFFF"/>
      <w:spacing w:before="240" w:line="226" w:lineRule="exac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FontStyle32">
    <w:name w:val="Font Style32"/>
    <w:rsid w:val="00A62D11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A62D11"/>
    <w:pPr>
      <w:widowControl w:val="0"/>
      <w:autoSpaceDE w:val="0"/>
      <w:autoSpaceDN w:val="0"/>
      <w:adjustRightInd w:val="0"/>
      <w:spacing w:line="227" w:lineRule="exact"/>
      <w:ind w:firstLine="499"/>
      <w:jc w:val="both"/>
    </w:pPr>
    <w:rPr>
      <w:sz w:val="24"/>
      <w:szCs w:val="24"/>
    </w:rPr>
  </w:style>
  <w:style w:type="paragraph" w:customStyle="1" w:styleId="Style19">
    <w:name w:val="Style19"/>
    <w:basedOn w:val="a"/>
    <w:rsid w:val="00A62D11"/>
    <w:pPr>
      <w:widowControl w:val="0"/>
      <w:autoSpaceDE w:val="0"/>
      <w:autoSpaceDN w:val="0"/>
      <w:adjustRightInd w:val="0"/>
      <w:spacing w:line="227" w:lineRule="exact"/>
      <w:ind w:firstLine="499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14</Pages>
  <Words>5053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Шахризат Султанаева</cp:lastModifiedBy>
  <cp:revision>16</cp:revision>
  <cp:lastPrinted>2023-11-14T08:29:00Z</cp:lastPrinted>
  <dcterms:created xsi:type="dcterms:W3CDTF">2021-01-15T20:32:00Z</dcterms:created>
  <dcterms:modified xsi:type="dcterms:W3CDTF">2023-11-14T13:07:00Z</dcterms:modified>
</cp:coreProperties>
</file>